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E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7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Росалкогольрегулирования от 23.08.2012 N 231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30.08.2012 N 25314)</w:t>
            </w:r>
          </w:p>
          <w:p w:rsidR="00000000" w:rsidRDefault="0057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7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</w:t>
            </w:r>
            <w:r>
              <w:rPr>
                <w:rFonts w:ascii="Tahoma" w:hAnsi="Tahoma" w:cs="Tahoma"/>
                <w:sz w:val="28"/>
                <w:szCs w:val="28"/>
              </w:rPr>
              <w:t xml:space="preserve">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57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773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773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577306">
      <w:pPr>
        <w:pStyle w:val="ConsPlusNormal"/>
        <w:outlineLvl w:val="0"/>
      </w:pPr>
    </w:p>
    <w:p w:rsidR="00000000" w:rsidRDefault="00577306">
      <w:pPr>
        <w:pStyle w:val="ConsPlusNormal"/>
        <w:outlineLvl w:val="0"/>
      </w:pPr>
      <w:r>
        <w:t>Зарегистрировано в Минюсте России 30 августа 2012 г. N 25314</w:t>
      </w:r>
    </w:p>
    <w:p w:rsidR="00000000" w:rsidRDefault="005773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77306">
      <w:pPr>
        <w:pStyle w:val="ConsPlusNormal"/>
      </w:pP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РЕГУЛИРОВАНИЮ АЛКОГОЛЬНОГО РЫНКА</w:t>
      </w:r>
    </w:p>
    <w:p w:rsidR="00000000" w:rsidRDefault="00577306">
      <w:pPr>
        <w:pStyle w:val="ConsPlusNormal"/>
        <w:jc w:val="center"/>
        <w:rPr>
          <w:b/>
          <w:bCs/>
        </w:rPr>
      </w:pP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от 23 августа 2012 г. N 231</w:t>
      </w:r>
    </w:p>
    <w:p w:rsidR="00000000" w:rsidRDefault="00577306">
      <w:pPr>
        <w:pStyle w:val="ConsPlusNormal"/>
        <w:jc w:val="center"/>
        <w:rPr>
          <w:b/>
          <w:bCs/>
        </w:rPr>
      </w:pP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ДЕКЛАРАЦИЙ ОБ ОБЪЕМЕ ПРОИЗВОДСТВА, ОБОРОТА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ИСПОЛЬЗОВАНИЯ ЭТИЛОВОГО СПИРТ</w:t>
      </w:r>
      <w:r>
        <w:rPr>
          <w:b/>
          <w:bCs/>
        </w:rPr>
        <w:t>А, АЛКОГОЛЬНОЙ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И СПИРТОСОДЕРЖАЩЕЙ ПРОДУКЦИИ, ОБ ИСПОЛЬЗОВАНИИ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МОЩНОСТЕЙ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77306">
      <w:pPr>
        <w:pStyle w:val="ConsPlusNormal"/>
        <w:ind w:firstLine="540"/>
        <w:jc w:val="both"/>
      </w:pPr>
      <w:r>
        <w:t>До внесения изменений в данный документ объемы производства и оборота сидра, пуаре и медовухи организациям следует отражать в декларациях об объеме производства, обо</w:t>
      </w:r>
      <w:r>
        <w:t xml:space="preserve">рота и (или) использования этилового спирта, алкогольной и спиртосодержащей продукции, об использовании производственных мощностей по формам согласно </w:t>
      </w:r>
      <w:hyperlink r:id="rId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приложениям N N 1 - 11</w:t>
        </w:r>
      </w:hyperlink>
      <w:r>
        <w:t xml:space="preserve"> к Правилам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утв. Постановлением Правительства РФ от 09.08.2012 N 815, </w:t>
      </w:r>
      <w:r>
        <w:t>по коду 260 "Слабоалкогольная продукция" (</w:t>
      </w:r>
      <w:hyperlink r:id="rId10" w:tooltip="&lt;Информация&gt; Росалкогольрегулирования &lt;Ответы на вопросы (раздел &quot;Декларирование&quot;)&gt;{КонсультантПлюс}" w:history="1">
        <w:r>
          <w:rPr>
            <w:color w:val="0000FF"/>
          </w:rPr>
          <w:t>Информация</w:t>
        </w:r>
      </w:hyperlink>
      <w:r>
        <w:t xml:space="preserve"> Росалкогольрегулирования).</w:t>
      </w:r>
    </w:p>
    <w:p w:rsidR="00000000" w:rsidRDefault="005773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77306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подпунктом 5.2.3</w:t>
        </w:r>
      </w:hyperlink>
      <w:r>
        <w:t xml:space="preserve"> Положения о Федеральной службе по регулированию алкогольног</w:t>
      </w:r>
      <w:r>
        <w:t xml:space="preserve">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</w:t>
      </w:r>
      <w:r>
        <w:t>888, N 14, ст. 1935; 2012, N 7, ст. 852, N 34, ст. 4735), приказываю:</w:t>
      </w:r>
    </w:p>
    <w:p w:rsidR="00000000" w:rsidRDefault="0057730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6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объемах производства, оборота и (или) использования этилового спирта, алко</w:t>
      </w:r>
      <w:r>
        <w:t>гольной и спиртосодержащей продукции, об использовании производственных мощностей.</w:t>
      </w:r>
    </w:p>
    <w:p w:rsidR="00000000" w:rsidRDefault="0057730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tooltip="Приказ Росалкогольрегулирования от 15.03.2010 N 24н &quot;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&quot; (Зарегистрировано в Минюсте РФ 23.08.2010 N 18222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</w:t>
      </w:r>
      <w:r>
        <w:t>(зарегистрирован Минюстом России 23 августа 2010 г., регистрационный N 18222).</w:t>
      </w:r>
    </w:p>
    <w:p w:rsidR="00000000" w:rsidRDefault="0057730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right"/>
      </w:pPr>
      <w:r>
        <w:t>Временно исполняющий</w:t>
      </w:r>
    </w:p>
    <w:p w:rsidR="00000000" w:rsidRDefault="00577306">
      <w:pPr>
        <w:pStyle w:val="ConsPlusNormal"/>
        <w:jc w:val="right"/>
      </w:pPr>
      <w:r>
        <w:t>об</w:t>
      </w:r>
      <w:r>
        <w:t>язанности руководителя</w:t>
      </w:r>
    </w:p>
    <w:p w:rsidR="00000000" w:rsidRDefault="00577306">
      <w:pPr>
        <w:pStyle w:val="ConsPlusNormal"/>
        <w:jc w:val="right"/>
      </w:pPr>
      <w:r>
        <w:t>Е.МАХНОВСКИЙ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right"/>
        <w:outlineLvl w:val="0"/>
      </w:pPr>
      <w:r>
        <w:t>Утвержден</w:t>
      </w:r>
    </w:p>
    <w:p w:rsidR="00000000" w:rsidRDefault="00577306">
      <w:pPr>
        <w:pStyle w:val="ConsPlusNormal"/>
        <w:jc w:val="right"/>
      </w:pPr>
      <w:r>
        <w:t>приказом Федеральной службы</w:t>
      </w:r>
    </w:p>
    <w:p w:rsidR="00000000" w:rsidRDefault="00577306">
      <w:pPr>
        <w:pStyle w:val="ConsPlusNormal"/>
        <w:jc w:val="right"/>
      </w:pPr>
      <w:r>
        <w:t>по регулированию алкогольного рынка</w:t>
      </w:r>
    </w:p>
    <w:p w:rsidR="00000000" w:rsidRDefault="00577306">
      <w:pPr>
        <w:pStyle w:val="ConsPlusNormal"/>
        <w:jc w:val="right"/>
      </w:pPr>
      <w:r>
        <w:t>от 23 августа 2012 г. N 231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ПОРЯДОК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ДЕКЛАРАЦИЙ ОБ ОБЪЕМЕ ПРОИЗВОДСТВА, ОБОРОТА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ИСПОЛЬЗОВАНИЯ ЭТИЛОВОГО СПИРТА, АЛКОГОЛЬНОЙ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И СПИРТОСОДЕРЖАЩЕЙ ПРОДУКЦИИ, ОБ ИСПОЛЬЗОВАНИИ</w:t>
      </w:r>
    </w:p>
    <w:p w:rsidR="00000000" w:rsidRDefault="00577306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МОЩНОСТЕЙ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r>
        <w:t>1. Общие положения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>1.1. При декларировании объемов производства, оборота и (или) использования этилового спирта, алкогольной и с</w:t>
      </w:r>
      <w:r>
        <w:t xml:space="preserve">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</w:t>
      </w:r>
      <w:r>
        <w:t xml:space="preserve">пивных напитков индивидуальные предприниматели заполняют формы деклараций, предусмотренных </w:t>
      </w:r>
      <w:hyperlink r:id="rId1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Правилами</w:t>
        </w:r>
      </w:hyperlink>
      <w:r>
        <w:t xml:space="preserve"> представления деклараций об объеме производства, оборота и (или) испо</w:t>
      </w:r>
      <w:r>
        <w:t>льзования этилового 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</w:t>
      </w:r>
      <w:r>
        <w:t>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</w:p>
    <w:p w:rsidR="00000000" w:rsidRDefault="00577306">
      <w:pPr>
        <w:pStyle w:val="ConsPlusNormal"/>
        <w:ind w:firstLine="540"/>
        <w:jc w:val="both"/>
      </w:pPr>
      <w:r>
        <w:t>об объеме производства и оборота этил</w:t>
      </w:r>
      <w:r>
        <w:t xml:space="preserve">ового спирта (далее - </w:t>
      </w:r>
      <w:hyperlink r:id="rId1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использования этилового спирта (далее - </w:t>
      </w:r>
      <w:hyperlink r:id="rId1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2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производства и оборота алкогольной и спиртосодержащей продукции (далее - </w:t>
      </w:r>
      <w:hyperlink r:id="rId1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3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>об объеме использования алкогольной и спиртосоде</w:t>
      </w:r>
      <w:r>
        <w:t xml:space="preserve">ржащей продукции (далее - </w:t>
      </w:r>
      <w:hyperlink r:id="rId1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4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r:id="rId1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5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r:id="rId1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6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r:id="rId2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7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r:id="rId2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8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 перевозке этилового спирта и спиртосодержащей продукции (далее </w:t>
      </w:r>
      <w:r>
        <w:t xml:space="preserve">- </w:t>
      </w:r>
      <w:hyperlink r:id="rId2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9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использовании производственных мощностей (далее - </w:t>
      </w:r>
      <w:hyperlink r:id="rId2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10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 xml:space="preserve">об объеме розничной продажи алкогольной (за исключением пива и пивных напитков) и спиртсодержащей продукции (далее - </w:t>
      </w:r>
      <w:hyperlink r:id="rId2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11</w:t>
        </w:r>
      </w:hyperlink>
      <w:r>
        <w:t>);</w:t>
      </w:r>
    </w:p>
    <w:p w:rsidR="00000000" w:rsidRDefault="00577306">
      <w:pPr>
        <w:pStyle w:val="ConsPlusNormal"/>
        <w:ind w:firstLine="540"/>
        <w:jc w:val="both"/>
      </w:pPr>
      <w:r>
        <w:t>об объеме розничной продажи п</w:t>
      </w:r>
      <w:r>
        <w:t xml:space="preserve">ива и пивных напитков (далее - </w:t>
      </w:r>
      <w:hyperlink r:id="rId2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12</w:t>
        </w:r>
      </w:hyperlink>
      <w:r>
        <w:t>).</w:t>
      </w:r>
    </w:p>
    <w:p w:rsidR="00000000" w:rsidRDefault="00577306">
      <w:pPr>
        <w:pStyle w:val="ConsPlusNormal"/>
        <w:ind w:firstLine="540"/>
        <w:jc w:val="both"/>
      </w:pPr>
      <w:r>
        <w:t>Декларация состоит из титульного листа и формы декларации.</w:t>
      </w:r>
    </w:p>
    <w:p w:rsidR="00000000" w:rsidRDefault="00577306">
      <w:pPr>
        <w:pStyle w:val="ConsPlusNormal"/>
        <w:ind w:firstLine="540"/>
        <w:jc w:val="both"/>
      </w:pPr>
      <w:r>
        <w:t xml:space="preserve">1.2. Организация заполняет </w:t>
      </w:r>
      <w:hyperlink r:id="rId2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</w:t>
        </w:r>
      </w:hyperlink>
      <w:r>
        <w:t xml:space="preserve"> - </w:t>
      </w:r>
      <w:hyperlink r:id="rId2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12</w:t>
        </w:r>
      </w:hyperlink>
      <w:r>
        <w:t xml:space="preserve"> за квартал, являющийся отчетным периодом (далее - отчетный период). Индивидуальный предприниматель </w:t>
      </w:r>
      <w:r>
        <w:t xml:space="preserve">заполняет </w:t>
      </w:r>
      <w:hyperlink r:id="rId2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декларацию N 12</w:t>
        </w:r>
      </w:hyperlink>
      <w:r>
        <w:t xml:space="preserve"> за отчетный период.</w:t>
      </w:r>
    </w:p>
    <w:p w:rsidR="00000000" w:rsidRDefault="00577306">
      <w:pPr>
        <w:pStyle w:val="ConsPlusNormal"/>
        <w:ind w:firstLine="540"/>
        <w:jc w:val="both"/>
      </w:pPr>
      <w:r>
        <w:t>Организация, осуществляющая свою деятельность на основании нескольких лицензий, формирует единую декларацию по всем кодам ви</w:t>
      </w:r>
      <w:r>
        <w:t>дов продукции (независимо от количества лицензий на вид деятельности, действующих в отчетном периоде).</w:t>
      </w:r>
    </w:p>
    <w:p w:rsidR="00000000" w:rsidRDefault="00577306">
      <w:pPr>
        <w:pStyle w:val="ConsPlusNormal"/>
        <w:ind w:firstLine="540"/>
        <w:jc w:val="both"/>
      </w:pPr>
      <w:r>
        <w:t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</w:t>
      </w:r>
      <w:r>
        <w:t>ции или индивидуальному предпринимателю по всем графам декларации в соответствии с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>При наличии у организации обособленных подразделений в декларации в разделе "Сведения по организации" указываются сводные данные за отчетный период п</w:t>
      </w:r>
      <w:r>
        <w:t>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000000" w:rsidRDefault="00577306">
      <w:pPr>
        <w:pStyle w:val="ConsPlusNormal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декларации в разделе "Сведения по о</w:t>
      </w:r>
      <w:r>
        <w:t>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000000" w:rsidRDefault="00577306">
      <w:pPr>
        <w:pStyle w:val="ConsPlusNormal"/>
        <w:ind w:firstLine="540"/>
        <w:jc w:val="both"/>
      </w:pPr>
      <w:r>
        <w:t>В строке "Сведения по о</w:t>
      </w:r>
      <w:r>
        <w:t>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</w:t>
      </w:r>
      <w:r>
        <w:t>есту ее нахождения.</w:t>
      </w:r>
    </w:p>
    <w:p w:rsidR="00000000" w:rsidRDefault="00577306">
      <w:pPr>
        <w:pStyle w:val="ConsPlusNormal"/>
        <w:ind w:firstLine="540"/>
        <w:jc w:val="both"/>
      </w:pPr>
      <w:r>
        <w:t xml:space="preserve"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</w:t>
      </w:r>
      <w:r>
        <w:lastRenderedPageBreak/>
        <w:t xml:space="preserve">Свидетельству о постановке на учет физического лица в налоговом </w:t>
      </w:r>
      <w:r>
        <w:t>органе.</w:t>
      </w:r>
    </w:p>
    <w:p w:rsidR="00000000" w:rsidRDefault="00577306">
      <w:pPr>
        <w:pStyle w:val="ConsPlusNormal"/>
        <w:ind w:firstLine="540"/>
        <w:jc w:val="both"/>
      </w:pPr>
      <w:r>
        <w:t>1.4. В разделе "Сведения по обособленному подразделению (с указанием ИНН, КПП и адреса)" указывается деятельность каждого обособленного подразделения в соответствии с местами осуществления их деятельности, указанными в лицензии.</w:t>
      </w:r>
    </w:p>
    <w:p w:rsidR="00000000" w:rsidRDefault="00577306">
      <w:pPr>
        <w:pStyle w:val="ConsPlusNormal"/>
        <w:ind w:firstLine="540"/>
        <w:jc w:val="both"/>
      </w:pPr>
      <w:r>
        <w:t>В разделе "Сведения</w:t>
      </w:r>
      <w:r>
        <w:t xml:space="preserve">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>В строке "Сведения по обособленному</w:t>
      </w:r>
      <w:r>
        <w:t xml:space="preserve">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лицензируемого вида деятельнос</w:t>
      </w:r>
      <w:r>
        <w:t>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000000" w:rsidRDefault="00577306">
      <w:pPr>
        <w:pStyle w:val="ConsPlusNormal"/>
        <w:ind w:firstLine="540"/>
        <w:jc w:val="both"/>
      </w:pPr>
      <w:r>
        <w:t>В разделе "Сведения по обособленному подразделению (с указанием ИНН, КПП и адреса)/по объекту торговли индивидуального предпр</w:t>
      </w:r>
      <w:r>
        <w:t>инимателя (с указанием адреса)" индивидуальный предприниматель указывает деятельность каждого своего торгового объекта.</w:t>
      </w:r>
    </w:p>
    <w:p w:rsidR="00000000" w:rsidRDefault="00577306">
      <w:pPr>
        <w:pStyle w:val="ConsPlusNormal"/>
        <w:ind w:firstLine="540"/>
        <w:jc w:val="both"/>
      </w:pPr>
      <w:r>
        <w:t>В разделе "Сведения по обособленному подразделению (с указанием ИНН, КПП и адреса)/по объекту торговли индивидуального предпринимателя (</w:t>
      </w:r>
      <w:r>
        <w:t>с указанием адреса)" индивидуальный предприниматель указывает данные за отчетный период по каждому торговому объекту по всем графам декларации в соответствии с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В строке "Сведения по обособленному подразделению (с указанием ИНН, КПП </w:t>
      </w:r>
      <w:r>
        <w:t>и адреса)/по объекту торговли индивидуального предпринимателя (с указанием адреса)" индивидуальный предприниматель указывает наименование торгового объекта и его адрес.</w:t>
      </w:r>
    </w:p>
    <w:p w:rsidR="00000000" w:rsidRDefault="00577306">
      <w:pPr>
        <w:pStyle w:val="ConsPlusNormal"/>
        <w:ind w:firstLine="540"/>
        <w:jc w:val="both"/>
      </w:pPr>
      <w:bookmarkStart w:id="1" w:name="Par71"/>
      <w:bookmarkEnd w:id="1"/>
      <w:r>
        <w:t>1.5. Графы деклараций "Сведения о производителе/импортере" заполняются в след</w:t>
      </w:r>
      <w:r>
        <w:t>ующем порядке.</w:t>
      </w:r>
    </w:p>
    <w:p w:rsidR="00000000" w:rsidRDefault="00577306">
      <w:pPr>
        <w:pStyle w:val="ConsPlusNormal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</w:t>
      </w:r>
      <w:r>
        <w:t xml:space="preserve">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000000" w:rsidRDefault="00577306">
      <w:pPr>
        <w:pStyle w:val="ConsPlusNormal"/>
        <w:ind w:firstLine="540"/>
        <w:jc w:val="both"/>
      </w:pPr>
      <w:r>
        <w:t>для организации - сокращенное наименование организации и ее местонахождение (</w:t>
      </w:r>
      <w:r>
        <w:t xml:space="preserve">краткое наименование страны в соответствии с </w:t>
      </w:r>
      <w:hyperlink r:id="rId29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решением Комиссии Таможенного союза от 20 сентября 2010 г. N 378 (далее - к</w:t>
      </w:r>
      <w:r>
        <w:t>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000000" w:rsidRDefault="00577306">
      <w:pPr>
        <w:pStyle w:val="ConsPlusNormal"/>
        <w:ind w:firstLine="540"/>
        <w:jc w:val="both"/>
      </w:pPr>
      <w:r>
        <w:t>для обособленного подразделения организации - наименование и его местонахождение (краткое наимено</w:t>
      </w:r>
      <w:r>
        <w:t xml:space="preserve">вание страны в соответствии с </w:t>
      </w:r>
      <w:hyperlink r:id="rId30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</w:t>
      </w:r>
      <w:r>
        <w:t>аты, офиса));</w:t>
      </w:r>
    </w:p>
    <w:p w:rsidR="00000000" w:rsidRDefault="00577306">
      <w:pPr>
        <w:pStyle w:val="ConsPlusNormal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31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</w:t>
      </w:r>
      <w:r>
        <w:t>стран мира, административно-территориальная единица, населенный пункт, улица, номер дома и квартиры);</w:t>
      </w:r>
    </w:p>
    <w:p w:rsidR="00000000" w:rsidRDefault="00577306">
      <w:pPr>
        <w:pStyle w:val="ConsPlusNormal"/>
        <w:ind w:firstLine="540"/>
        <w:jc w:val="both"/>
      </w:pPr>
      <w: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</w:t>
      </w:r>
      <w:r>
        <w:t>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1.5.3. Для организаций (индивидуальных пред</w:t>
      </w:r>
      <w:r>
        <w:t>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союза:</w:t>
      </w:r>
    </w:p>
    <w:p w:rsidR="00000000" w:rsidRDefault="00577306">
      <w:pPr>
        <w:pStyle w:val="ConsPlusNormal"/>
        <w:ind w:firstLine="540"/>
        <w:jc w:val="both"/>
      </w:pPr>
      <w:r>
        <w:t>для организаций (индивидуал</w:t>
      </w:r>
      <w:r>
        <w:t>ьных предпринимателей) - налогоплательщиков Республики Беларусь - учетный номер плательщика;</w:t>
      </w:r>
    </w:p>
    <w:p w:rsidR="00000000" w:rsidRDefault="00577306">
      <w:pPr>
        <w:pStyle w:val="ConsPlusNormal"/>
        <w:ind w:firstLine="540"/>
        <w:jc w:val="both"/>
      </w:pPr>
      <w:r>
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</w:t>
      </w:r>
      <w:r>
        <w:t>й номер, либо индивидуальный идентификационный номер.</w:t>
      </w:r>
    </w:p>
    <w:p w:rsidR="00000000" w:rsidRDefault="00577306">
      <w:pPr>
        <w:pStyle w:val="ConsPlusNormal"/>
        <w:ind w:firstLine="540"/>
        <w:jc w:val="both"/>
      </w:pPr>
      <w:r>
        <w:t>1.6. Все декларации и приложения к ним заверяются подписями руководителя и главного бухгалтера, а также печатью организации.</w:t>
      </w:r>
    </w:p>
    <w:p w:rsidR="00000000" w:rsidRDefault="00577306">
      <w:pPr>
        <w:pStyle w:val="ConsPlusNormal"/>
        <w:ind w:firstLine="540"/>
        <w:jc w:val="both"/>
      </w:pPr>
      <w:r>
        <w:t>Декларации и приложения к ним представляются в прошитом виде с заверительной надписью и печатью на обороте последнего из листов сшива.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Декларации, в которых количество листов более 250, прошиваются в отдельные тома. При этом на обложках проставляются номер</w:t>
      </w:r>
      <w:r>
        <w:t>а томов (том 1, том 2 и т.д.).</w:t>
      </w:r>
    </w:p>
    <w:p w:rsidR="00000000" w:rsidRDefault="00577306">
      <w:pPr>
        <w:pStyle w:val="ConsPlusNormal"/>
        <w:ind w:firstLine="540"/>
        <w:jc w:val="both"/>
      </w:pPr>
      <w:r>
        <w:t>Декларации, представляемые индивидуальным предпринимателем, заверяются подписью индивидуального предпринимателя.</w:t>
      </w:r>
    </w:p>
    <w:p w:rsidR="00000000" w:rsidRDefault="00577306">
      <w:pPr>
        <w:pStyle w:val="ConsPlusNormal"/>
        <w:ind w:firstLine="540"/>
        <w:jc w:val="both"/>
      </w:pPr>
      <w:r>
        <w:t>1.7. Во всех графах декларации показатели указываются в физическом выражении декалитрах или тоннах до третьего з</w:t>
      </w:r>
      <w:r>
        <w:t>нака после запятой.</w:t>
      </w:r>
    </w:p>
    <w:p w:rsidR="00000000" w:rsidRDefault="00577306">
      <w:pPr>
        <w:pStyle w:val="ConsPlusNormal"/>
        <w:ind w:firstLine="540"/>
        <w:jc w:val="both"/>
      </w:pPr>
      <w: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000000" w:rsidRDefault="00577306">
      <w:pPr>
        <w:pStyle w:val="ConsPlusNormal"/>
        <w:ind w:firstLine="540"/>
        <w:jc w:val="both"/>
      </w:pPr>
      <w:r>
        <w:t>1.9. В декларации отражается объем произведенной про</w:t>
      </w:r>
      <w:r>
        <w:t>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000000" w:rsidRDefault="00577306">
      <w:pPr>
        <w:pStyle w:val="ConsPlusNormal"/>
        <w:ind w:firstLine="540"/>
        <w:jc w:val="both"/>
      </w:pPr>
      <w:r>
        <w:t>В декларации не указывается объем продукции</w:t>
      </w:r>
      <w:r>
        <w:t>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r>
        <w:t>2. Порядок запол</w:t>
      </w:r>
      <w:r>
        <w:t>нения титульного листа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2.1. Титульный лист декларации заполняется организацией или индивидуальным предпринимателем, за исключением раздела "Заполняется работником территориального органа Росалкогольрегулирования" (для </w:t>
      </w:r>
      <w:hyperlink r:id="rId3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деклараций N 1</w:t>
        </w:r>
      </w:hyperlink>
      <w:r>
        <w:t xml:space="preserve"> - </w:t>
      </w:r>
      <w:hyperlink r:id="rId3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10</w:t>
        </w:r>
      </w:hyperlink>
      <w:r>
        <w:t xml:space="preserve">) и раздела "Заполняется работником органа исполнительной власти субъекта Российской Федерации" (для </w:t>
      </w:r>
      <w:hyperlink r:id="rId3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деклараций N 11</w:t>
        </w:r>
      </w:hyperlink>
      <w:r>
        <w:t xml:space="preserve"> - </w:t>
      </w:r>
      <w:hyperlink r:id="rId3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12</w:t>
        </w:r>
      </w:hyperlink>
      <w:r>
        <w:t>).</w:t>
      </w:r>
    </w:p>
    <w:p w:rsidR="00000000" w:rsidRDefault="00577306">
      <w:pPr>
        <w:pStyle w:val="ConsPlusNormal"/>
        <w:ind w:firstLine="540"/>
        <w:jc w:val="both"/>
      </w:pPr>
      <w:r>
        <w:t xml:space="preserve">2.2. Первая страница титульного листа заполняется в следующем </w:t>
      </w:r>
      <w:r>
        <w:t>порядке.</w:t>
      </w:r>
    </w:p>
    <w:p w:rsidR="00000000" w:rsidRDefault="00577306">
      <w:pPr>
        <w:pStyle w:val="ConsPlusNormal"/>
        <w:ind w:firstLine="540"/>
        <w:jc w:val="both"/>
      </w:pPr>
      <w:bookmarkStart w:id="2" w:name="Par93"/>
      <w:bookmarkEnd w:id="2"/>
      <w:r>
        <w:t>2.2.1. В поле "ИНН" указывается идентификационный номер налогоплательщика (ИНН) 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</w:t>
      </w:r>
      <w:r>
        <w:t xml:space="preserve">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в соответствии со Свидетельством о постановке на учет российской организации в </w:t>
      </w:r>
      <w:r>
        <w:t>налоговом органе по месту ее нахождения. ИНН индивидуального предпринимателя указывается в соответствии со Свидетельством о постановке на учет физического лица в налоговом органе, поле "КПП" индивидуальным предпринимателем не заполняется.</w:t>
      </w:r>
    </w:p>
    <w:p w:rsidR="00000000" w:rsidRDefault="00577306">
      <w:pPr>
        <w:pStyle w:val="ConsPlusNormal"/>
        <w:ind w:firstLine="540"/>
        <w:jc w:val="both"/>
      </w:pPr>
      <w:r>
        <w:t>При заполнении по</w:t>
      </w:r>
      <w:r>
        <w:t>ля "Вид документа" соответствующая ячейка отмечается знаком "V".</w:t>
      </w:r>
    </w:p>
    <w:p w:rsidR="00000000" w:rsidRDefault="00577306">
      <w:pPr>
        <w:pStyle w:val="ConsPlusNormal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</w:t>
      </w:r>
      <w:r>
        <w:t>а который представляется декларация.</w:t>
      </w:r>
    </w:p>
    <w:p w:rsidR="00000000" w:rsidRDefault="00577306">
      <w:pPr>
        <w:pStyle w:val="ConsPlusNormal"/>
        <w:ind w:firstLine="540"/>
        <w:jc w:val="both"/>
      </w:pPr>
      <w:r>
        <w:t xml:space="preserve">В поле "Представляется в" в </w:t>
      </w:r>
      <w:hyperlink r:id="rId3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3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полное наименование территориального органа Росалкогольрегулирования или государственного органа исполнительной власти субъекта Российской Федерации, в который представляется декларация;</w:t>
      </w:r>
    </w:p>
    <w:p w:rsidR="00000000" w:rsidRDefault="00577306">
      <w:pPr>
        <w:pStyle w:val="ConsPlusNormal"/>
        <w:ind w:firstLine="540"/>
        <w:jc w:val="both"/>
      </w:pPr>
      <w:r>
        <w:t>полное наименование организации в соответствии с учред</w:t>
      </w:r>
      <w:r>
        <w:t>ительными документами.</w:t>
      </w:r>
    </w:p>
    <w:p w:rsidR="00000000" w:rsidRDefault="00577306">
      <w:pPr>
        <w:pStyle w:val="ConsPlusNormal"/>
        <w:ind w:firstLine="540"/>
        <w:jc w:val="both"/>
      </w:pPr>
      <w:r>
        <w:t xml:space="preserve">В </w:t>
      </w:r>
      <w:hyperlink r:id="rId3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12</w:t>
        </w:r>
      </w:hyperlink>
      <w:r>
        <w:t xml:space="preserve"> в поле "Представляется в" указывается полное наименование государственного органа исполнительной власти субъекта Российской Федер</w:t>
      </w:r>
      <w:r>
        <w:t>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</w:t>
      </w:r>
      <w:r>
        <w:t>льного предпринимателя в соответствии с документом, удостоверяющим личность.</w:t>
      </w:r>
    </w:p>
    <w:p w:rsidR="00000000" w:rsidRDefault="00577306">
      <w:pPr>
        <w:pStyle w:val="ConsPlusNormal"/>
        <w:ind w:firstLine="540"/>
        <w:jc w:val="both"/>
      </w:pPr>
      <w:r>
        <w:t xml:space="preserve">При заполнении поля "Адрес (место нахождения) организации" в </w:t>
      </w:r>
      <w:hyperlink r:id="rId3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организации;</w:t>
      </w:r>
    </w:p>
    <w:p w:rsidR="00000000" w:rsidRDefault="00577306">
      <w:pPr>
        <w:pStyle w:val="ConsPlusNormal"/>
        <w:ind w:firstLine="540"/>
        <w:jc w:val="both"/>
      </w:pPr>
      <w:r>
        <w:t xml:space="preserve">в поле "код региона" - код субъекта Российской Федерации указывается в </w:t>
      </w:r>
      <w:r>
        <w:t xml:space="preserve">соответствии с </w:t>
      </w:r>
      <w:hyperlink w:anchor="Par76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577306">
      <w:pPr>
        <w:pStyle w:val="ConsPlusNormal"/>
        <w:ind w:firstLine="540"/>
        <w:jc w:val="both"/>
      </w:pPr>
      <w: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</w:t>
      </w:r>
      <w:r>
        <w:t>й пункт, улица, номер дома (корпуса, строения)).</w:t>
      </w:r>
    </w:p>
    <w:p w:rsidR="00000000" w:rsidRDefault="00577306">
      <w:pPr>
        <w:pStyle w:val="ConsPlusNormal"/>
        <w:ind w:firstLine="540"/>
        <w:jc w:val="both"/>
      </w:pPr>
      <w:r>
        <w:t xml:space="preserve">В </w:t>
      </w:r>
      <w:hyperlink r:id="rId4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12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поле "Адрес (место нахождения) организации" - место нахождения организации (администрати</w:t>
      </w:r>
      <w:r>
        <w:t>вно-территориальная единица, населенный пункт, улица, номер дома (корпуса, строения)), соответствующий ему почтовый индекс и код субъекта Российской Федерации;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поле "Место осуществления деятельности организации" - указанное в лицензии место осуществления</w:t>
      </w:r>
      <w:r>
        <w:t xml:space="preserve"> организацией лицензируемого вида деятельности;</w:t>
      </w:r>
    </w:p>
    <w:p w:rsidR="00000000" w:rsidRDefault="00577306">
      <w:pPr>
        <w:pStyle w:val="ConsPlusNormal"/>
        <w:ind w:firstLine="540"/>
        <w:jc w:val="both"/>
      </w:pPr>
      <w:r>
        <w:t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(административно-территориальная единица, населенный пункт, улиц</w:t>
      </w:r>
      <w:r>
        <w:t xml:space="preserve">а, номер дома и квартиры) в соответствии с документом, подтверждающим регистрацию по месту жительства, а также почтовый индекс и код субъекта Российской Федерации, в соответствии с </w:t>
      </w:r>
      <w:hyperlink w:anchor="Par76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</w:t>
      </w:r>
      <w:r>
        <w:t>стоящему Порядку;</w:t>
      </w:r>
    </w:p>
    <w:p w:rsidR="00000000" w:rsidRDefault="00577306">
      <w:pPr>
        <w:pStyle w:val="ConsPlusNormal"/>
        <w:ind w:firstLine="540"/>
        <w:jc w:val="both"/>
      </w:pPr>
      <w: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000000" w:rsidRDefault="00577306">
      <w:pPr>
        <w:pStyle w:val="ConsPlusNormal"/>
        <w:ind w:firstLine="540"/>
        <w:jc w:val="both"/>
      </w:pPr>
      <w:r>
        <w:t>В поле "Телефон (факс)" указывается номер телефона, факса организации (индивидуального предпринимателя);</w:t>
      </w:r>
    </w:p>
    <w:p w:rsidR="00000000" w:rsidRDefault="00577306">
      <w:pPr>
        <w:pStyle w:val="ConsPlusNormal"/>
        <w:ind w:firstLine="540"/>
        <w:jc w:val="both"/>
      </w:pPr>
      <w:r>
        <w:t>В поле "Адрес электронной почты" - адрес электронной почты организации указанный в лицензии или адрес электронной почты индивидуального предпринимателя</w:t>
      </w:r>
      <w:r>
        <w:t>.</w:t>
      </w:r>
    </w:p>
    <w:p w:rsidR="00000000" w:rsidRDefault="00577306">
      <w:pPr>
        <w:pStyle w:val="ConsPlusNormal"/>
        <w:ind w:firstLine="540"/>
        <w:jc w:val="both"/>
      </w:pPr>
      <w:r>
        <w:t>В ячейках поля "Декларация составлена на" указывается количество страниц декларации, далее после слов "с приложением подтверждающих документов или их копий" - количество страниц прилагаемых документов или их копий.</w:t>
      </w:r>
    </w:p>
    <w:p w:rsidR="00000000" w:rsidRDefault="00577306">
      <w:pPr>
        <w:pStyle w:val="ConsPlusNormal"/>
        <w:ind w:firstLine="540"/>
        <w:jc w:val="both"/>
      </w:pPr>
      <w:r>
        <w:t>2.2.2. При заполнении полей раздела "До</w:t>
      </w:r>
      <w:r>
        <w:t>стоверность и полноту сведений, указанных в настоящей декларации, подтверждаем" в последовательности:</w:t>
      </w:r>
    </w:p>
    <w:p w:rsidR="00000000" w:rsidRDefault="00577306">
      <w:pPr>
        <w:pStyle w:val="ConsPlusNormal"/>
        <w:ind w:firstLine="540"/>
        <w:jc w:val="both"/>
      </w:pPr>
      <w:r>
        <w:t>в поле "Руководитель" указывается фамилия, имя, отчество (полностью) руководителя;</w:t>
      </w:r>
    </w:p>
    <w:p w:rsidR="00000000" w:rsidRDefault="00577306">
      <w:pPr>
        <w:pStyle w:val="ConsPlusNormal"/>
        <w:ind w:firstLine="540"/>
        <w:jc w:val="both"/>
      </w:pPr>
      <w:r>
        <w:t>в поле "Подпись" ставится подпись руководителя;</w:t>
      </w:r>
    </w:p>
    <w:p w:rsidR="00000000" w:rsidRDefault="00577306">
      <w:pPr>
        <w:pStyle w:val="ConsPlusNormal"/>
        <w:ind w:firstLine="540"/>
        <w:jc w:val="both"/>
      </w:pPr>
      <w:r>
        <w:t>в поле "Дата" указывает</w:t>
      </w:r>
      <w:r>
        <w:t>ся дата подписания декларации руководителем организации;</w:t>
      </w:r>
    </w:p>
    <w:p w:rsidR="00000000" w:rsidRDefault="00577306">
      <w:pPr>
        <w:pStyle w:val="ConsPlusNormal"/>
        <w:ind w:firstLine="540"/>
        <w:jc w:val="both"/>
      </w:pPr>
      <w:r>
        <w:t>в поле "Главный бухгалтер" указывается фамилия, имя, отчество (полностью) главного бухгалтера организации;</w:t>
      </w:r>
    </w:p>
    <w:p w:rsidR="00000000" w:rsidRDefault="00577306">
      <w:pPr>
        <w:pStyle w:val="ConsPlusNormal"/>
        <w:ind w:firstLine="540"/>
        <w:jc w:val="both"/>
      </w:pPr>
      <w:r>
        <w:t>в поле "Подпись" ставится подпись главного бухгалтера организации;</w:t>
      </w:r>
    </w:p>
    <w:p w:rsidR="00000000" w:rsidRDefault="00577306">
      <w:pPr>
        <w:pStyle w:val="ConsPlusNormal"/>
        <w:ind w:firstLine="540"/>
        <w:jc w:val="both"/>
      </w:pPr>
      <w:r>
        <w:t>в поле "Дата" указывается</w:t>
      </w:r>
      <w:r>
        <w:t xml:space="preserve"> дата подписания декларации главным бухгалтером организации;</w:t>
      </w:r>
    </w:p>
    <w:p w:rsidR="00000000" w:rsidRDefault="00577306">
      <w:pPr>
        <w:pStyle w:val="ConsPlusNormal"/>
        <w:ind w:firstLine="540"/>
        <w:jc w:val="both"/>
      </w:pPr>
      <w:r>
        <w:t>в поле "Декларация представлена в электронном виде" указывается дата и имя файла (в случае представления организацией (индивидуальным предпринимателем) декларации в электронной форме);</w:t>
      </w:r>
    </w:p>
    <w:p w:rsidR="00000000" w:rsidRDefault="00577306">
      <w:pPr>
        <w:pStyle w:val="ConsPlusNormal"/>
        <w:ind w:firstLine="540"/>
        <w:jc w:val="both"/>
      </w:pPr>
      <w:r>
        <w:t>раздел зав</w:t>
      </w:r>
      <w:r>
        <w:t>еряется печатью организации.</w:t>
      </w:r>
    </w:p>
    <w:p w:rsidR="00000000" w:rsidRDefault="00577306">
      <w:pPr>
        <w:pStyle w:val="ConsPlusNormal"/>
        <w:ind w:firstLine="540"/>
        <w:jc w:val="both"/>
      </w:pPr>
      <w:r>
        <w:t>При отсутствии в организации главного бухгалтера достоверность и полнота сведений, указанных в декларации, подтверждается руководителем организации и в поле "Главный бухгалтер" указываются данные руководителя организации.</w:t>
      </w:r>
    </w:p>
    <w:p w:rsidR="00000000" w:rsidRDefault="00577306">
      <w:pPr>
        <w:pStyle w:val="ConsPlusNormal"/>
        <w:ind w:firstLine="540"/>
        <w:jc w:val="both"/>
      </w:pPr>
      <w:r>
        <w:t>При з</w:t>
      </w:r>
      <w:r>
        <w:t xml:space="preserve">аполнении </w:t>
      </w:r>
      <w:hyperlink r:id="rId4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12</w:t>
        </w:r>
      </w:hyperlink>
      <w:r>
        <w:t xml:space="preserve"> индивидуальным предпринимателем в полях "Индивидуальный предприниматель", "Подпись", "Дата" указывается соответственно его фамилия, имя, отчеств</w:t>
      </w:r>
      <w:r>
        <w:t>о (полностью), ставится его подпись и дата подписания декларации.</w:t>
      </w:r>
    </w:p>
    <w:p w:rsidR="00000000" w:rsidRDefault="00577306">
      <w:pPr>
        <w:pStyle w:val="ConsPlusNormal"/>
        <w:ind w:firstLine="540"/>
        <w:jc w:val="both"/>
      </w:pPr>
      <w:r>
        <w:t xml:space="preserve">2.2.3. Сведения о представлении декларации в разделе "Заполняется работником территориального органа Росалкогольрегулирования" (для </w:t>
      </w:r>
      <w:hyperlink r:id="rId4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деклараций N 1</w:t>
        </w:r>
      </w:hyperlink>
      <w:r>
        <w:t xml:space="preserve"> - </w:t>
      </w:r>
      <w:hyperlink r:id="rId4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10</w:t>
        </w:r>
      </w:hyperlink>
      <w:r>
        <w:t xml:space="preserve">) или "Заполняется работником органа исполнительной власти субъекта Российской Федерации" (для </w:t>
      </w:r>
      <w:hyperlink r:id="rId4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деклараций N 11</w:t>
        </w:r>
      </w:hyperlink>
      <w:r>
        <w:t xml:space="preserve"> - </w:t>
      </w:r>
      <w:hyperlink r:id="rId4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12</w:t>
        </w:r>
      </w:hyperlink>
      <w:r>
        <w:t>) заполняются соответственно работником территориального органа Росалкогольрегулирования, ор</w:t>
      </w:r>
      <w:r>
        <w:t>гана исполнительной власти субъекта Российской Федерации, принявшим декларацию, согласно содержанию каждой строки и подписываются им с указанием фамилии, имени и отчества (полностью).</w:t>
      </w:r>
    </w:p>
    <w:p w:rsidR="00000000" w:rsidRDefault="00577306">
      <w:pPr>
        <w:pStyle w:val="ConsPlusNormal"/>
        <w:ind w:firstLine="540"/>
        <w:jc w:val="both"/>
      </w:pPr>
      <w:r>
        <w:t>2.3. Вторая страница титульного листа заполняется в следующем порядке.</w:t>
      </w:r>
    </w:p>
    <w:p w:rsidR="00000000" w:rsidRDefault="00577306">
      <w:pPr>
        <w:pStyle w:val="ConsPlusNormal"/>
        <w:ind w:firstLine="540"/>
        <w:jc w:val="both"/>
      </w:pPr>
      <w:r>
        <w:t>П</w:t>
      </w:r>
      <w:r>
        <w:t xml:space="preserve">оля "ИНН" и "КПП" заполняются в соответствии с </w:t>
      </w:r>
      <w:hyperlink w:anchor="Par93" w:tooltip="Ссылка на текущий документ" w:history="1">
        <w:r>
          <w:rPr>
            <w:color w:val="0000FF"/>
          </w:rPr>
          <w:t>абзацем первым пункта 2.2.1</w:t>
        </w:r>
      </w:hyperlink>
      <w:r>
        <w:t xml:space="preserve"> настоящего Порядка.</w:t>
      </w:r>
    </w:p>
    <w:p w:rsidR="00000000" w:rsidRDefault="00577306">
      <w:pPr>
        <w:pStyle w:val="ConsPlusNormal"/>
        <w:ind w:firstLine="540"/>
        <w:jc w:val="both"/>
      </w:pPr>
      <w:r>
        <w:t xml:space="preserve">В разделе "Сведения о лицензиях" (для </w:t>
      </w:r>
      <w:hyperlink r:id="rId4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деклараций N 1</w:t>
        </w:r>
      </w:hyperlink>
      <w:r>
        <w:t xml:space="preserve"> - </w:t>
      </w:r>
      <w:hyperlink r:id="rId4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10</w:t>
        </w:r>
      </w:hyperlink>
      <w:r>
        <w:t>) указывается серия, номер лицензии, дата начала ее действия, дат</w:t>
      </w:r>
      <w:r>
        <w:t>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>В разделе "Адреса мест осуществления деятельности" указывается:</w:t>
      </w:r>
    </w:p>
    <w:p w:rsidR="00000000" w:rsidRDefault="00577306">
      <w:pPr>
        <w:pStyle w:val="ConsPlusNormal"/>
        <w:ind w:firstLine="540"/>
        <w:jc w:val="both"/>
      </w:pPr>
      <w:r>
        <w:t>в поле "КПП" - КПП по месту на</w:t>
      </w:r>
      <w:r>
        <w:t>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000000" w:rsidRDefault="00577306">
      <w:pPr>
        <w:pStyle w:val="ConsPlusNormal"/>
        <w:ind w:firstLine="540"/>
        <w:jc w:val="both"/>
      </w:pPr>
      <w:r>
        <w:t>в поле "Почтовый ин</w:t>
      </w:r>
      <w:r>
        <w:t>декс" - почтовый индекс, соответствующий месту осуществления деятельности обособленного подразделения (торгового объекта);</w:t>
      </w:r>
    </w:p>
    <w:p w:rsidR="00000000" w:rsidRDefault="00577306">
      <w:pPr>
        <w:pStyle w:val="ConsPlusNormal"/>
        <w:ind w:firstLine="540"/>
        <w:jc w:val="both"/>
      </w:pPr>
      <w:r>
        <w:t xml:space="preserve">в поле "Код региона" - код субъекта Российской Федерации в соответствии с </w:t>
      </w:r>
      <w:hyperlink w:anchor="Par767" w:tooltip="Ссылка на текущий документ" w:history="1">
        <w:r>
          <w:rPr>
            <w:color w:val="0000FF"/>
          </w:rPr>
          <w:t>Приложе</w:t>
        </w:r>
        <w:r>
          <w:rPr>
            <w:color w:val="0000FF"/>
          </w:rPr>
          <w:t>нием N 2</w:t>
        </w:r>
      </w:hyperlink>
      <w:r>
        <w:t xml:space="preserve"> к настоящему Порядку;</w:t>
      </w:r>
    </w:p>
    <w:p w:rsidR="00000000" w:rsidRDefault="00577306">
      <w:pPr>
        <w:pStyle w:val="ConsPlusNormal"/>
        <w:ind w:firstLine="540"/>
        <w:jc w:val="both"/>
      </w:pPr>
      <w:r>
        <w:t xml:space="preserve">в полях "Район", "Город/Населенный пункт", "Улица", "Дом, корпус" - место нахождения обособленного </w:t>
      </w:r>
      <w:r>
        <w:lastRenderedPageBreak/>
        <w:t>подразделения, указанное в лицензии, либо адрес торгового объекта (административно-территориальная единица, населенный пунк</w:t>
      </w:r>
      <w:r>
        <w:t>т, улица, номер дома (корпуса, строения), номер помещения (комнаты, офиса)).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r>
        <w:t>3. Порядок заполнения декларации об объеме производства</w:t>
      </w:r>
    </w:p>
    <w:p w:rsidR="00000000" w:rsidRDefault="00577306">
      <w:pPr>
        <w:pStyle w:val="ConsPlusNormal"/>
        <w:jc w:val="center"/>
      </w:pPr>
      <w:r>
        <w:t>и оборота этилового спирта (декларация N 1)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3.1. </w:t>
      </w:r>
      <w:hyperlink r:id="rId4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</w:t>
        </w:r>
      </w:hyperlink>
      <w:r>
        <w:t xml:space="preserve">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000000" w:rsidRDefault="00577306">
      <w:pPr>
        <w:pStyle w:val="ConsPlusNormal"/>
        <w:ind w:firstLine="540"/>
        <w:jc w:val="both"/>
      </w:pPr>
      <w:r>
        <w:t xml:space="preserve">В </w:t>
      </w:r>
      <w:hyperlink r:id="rId5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</w:t>
        </w:r>
      </w:hyperlink>
      <w:r>
        <w:t xml:space="preserve">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</w:t>
      </w:r>
      <w:r>
        <w:t>ым статьям, головной фракции этилового спирта (отходов спиртового производства), спирта-сырца, дистиллятов винных, виноградных, плодовых, коньячных, кальвадосных, висковых.</w:t>
      </w:r>
    </w:p>
    <w:p w:rsidR="00000000" w:rsidRDefault="00577306">
      <w:pPr>
        <w:pStyle w:val="ConsPlusNormal"/>
        <w:ind w:firstLine="540"/>
        <w:jc w:val="both"/>
      </w:pPr>
      <w:r>
        <w:t xml:space="preserve">3.2. В </w:t>
      </w:r>
      <w:hyperlink r:id="rId5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>в графе 1 "вид продукции" - вид этилового спирта в соответствии с Классификатором видов продукции (далее - Классификатор) (</w:t>
      </w:r>
      <w:hyperlink w:anchor="Par582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000000" w:rsidRDefault="00577306">
      <w:pPr>
        <w:pStyle w:val="ConsPlusNormal"/>
        <w:ind w:firstLine="540"/>
        <w:jc w:val="both"/>
      </w:pPr>
      <w: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000000" w:rsidRDefault="00577306">
      <w:pPr>
        <w:pStyle w:val="ConsPlusNormal"/>
        <w:ind w:firstLine="540"/>
        <w:jc w:val="both"/>
      </w:pPr>
      <w:r>
        <w:t>в графе 3 "код вида продукции" - код вида этилового спирта в</w:t>
      </w:r>
      <w:r>
        <w:t xml:space="preserve">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</w:t>
      </w:r>
      <w:hyperlink r:id="rId52" w:tooltip="Приказ Росалкогольрегулирования N 18н, Роспотребнадзора N 726 от 09.12.2009 (ред. от 13.11.2012) &quot;О перечне пищевого и непищевого сырья, используемого для производства этилового спирта, в том числе денатурата&quot; (Зарегистрировано в Минюсте России 15.01.2010 N 15991)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Федеральной службы по регулированию алкогольного рынка и Федеральной службы по надзору в сфере защиты прав потребителей и </w:t>
      </w:r>
      <w:r>
        <w:t>благополучия человека от 9 декабря 2009 г. N 18н/726 "О перечне пищевого и непищевого сырья, используемого для производства этилового спирта, в том числе денатурата" (зарегистрирован Минюстом России 15 января 2010 г., регистрационный N 15991);</w:t>
      </w:r>
    </w:p>
    <w:p w:rsidR="00000000" w:rsidRDefault="00577306">
      <w:pPr>
        <w:pStyle w:val="ConsPlusNormal"/>
        <w:ind w:firstLine="540"/>
        <w:jc w:val="both"/>
      </w:pPr>
      <w:r>
        <w:t>в графе 5 "к</w:t>
      </w:r>
      <w:r>
        <w:t>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000000" w:rsidRDefault="00577306">
      <w:pPr>
        <w:pStyle w:val="ConsPlusNormal"/>
        <w:ind w:firstLine="540"/>
        <w:jc w:val="both"/>
      </w:pPr>
      <w:r>
        <w:t>в графе</w:t>
      </w:r>
      <w:r>
        <w:t xml:space="preserve"> 6 "остаток на начало отчетного периода" - остаток этилового спирта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графе 7 "произведено с начала отчетного периода" - объем производства этилового спирта в отчетном периоде в соответствии с первичными бухгалтерскими документ</w:t>
      </w:r>
      <w:r>
        <w:t>ами;</w:t>
      </w:r>
    </w:p>
    <w:p w:rsidR="00000000" w:rsidRDefault="00577306">
      <w:pPr>
        <w:pStyle w:val="ConsPlusNormal"/>
        <w:ind w:firstLine="540"/>
        <w:jc w:val="both"/>
      </w:pPr>
      <w:r>
        <w:t>в графе 8 "прочий приход" - объем этилового спирта, переданный (принятый) в спиртохранилище (склад), кроме объема его производства, полученного в процессе производства: слив с трубопроводов, емкостей и другой приход, в том числе объем излишек этиловог</w:t>
      </w:r>
      <w:r>
        <w:t>о спирта, выявленный при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9 "возврат" - объем этилового спирта, возвращенный в организацию от покупателя и переданный в спиртохранилище (склад),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10 "по Российской Федерации" - о</w:t>
      </w:r>
      <w:r>
        <w:t>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000000" w:rsidRDefault="00577306">
      <w:pPr>
        <w:pStyle w:val="ConsPlusNormal"/>
        <w:ind w:firstLine="540"/>
        <w:jc w:val="both"/>
      </w:pPr>
      <w:r>
        <w:t>в графе 11 "на экспорт" - объем этилового спирта, поставленный на экспорт в соответствии с сопр</w:t>
      </w:r>
      <w:r>
        <w:t>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12 "всего" - общий объем поставленного этилового спирта. Показатели графы 12 равны сумме показателей граф 10 и 11;</w:t>
      </w:r>
    </w:p>
    <w:p w:rsidR="00000000" w:rsidRDefault="00577306">
      <w:pPr>
        <w:pStyle w:val="ConsPlusNormal"/>
        <w:ind w:firstLine="540"/>
        <w:jc w:val="both"/>
      </w:pPr>
      <w:r>
        <w:t>в графе 13 "этилового спирта (за исключением денатурированного)" - объем израсходованных других видов этил</w:t>
      </w:r>
      <w:r>
        <w:t>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кальвадосного, вискового) для производства этилового спирта</w:t>
      </w:r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000000" w:rsidRDefault="00577306">
      <w:pPr>
        <w:pStyle w:val="ConsPlusNormal"/>
        <w:ind w:firstLine="540"/>
        <w:jc w:val="both"/>
      </w:pPr>
      <w:r>
        <w:t>в графе 15 "алкогольной продукции" - объем этилового спирта собственного производства,</w:t>
      </w:r>
      <w:r>
        <w:t xml:space="preserve"> израсходованный на производство алкогольной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графе 17 "непищевой спиртосоде</w:t>
      </w:r>
      <w:r>
        <w:t>ржащей продукции" - объем этилового спирта собственного производства, израсходованный на производство непищевой спиртосодержащей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18 "лекарственных препаратов" - объем этилового спирта по фармакопейным статьям собственного производства, и</w:t>
      </w:r>
      <w:r>
        <w:t xml:space="preserve">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53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000000" w:rsidRDefault="00577306">
      <w:pPr>
        <w:pStyle w:val="ConsPlusNormal"/>
        <w:ind w:firstLine="540"/>
        <w:jc w:val="both"/>
      </w:pPr>
      <w:r>
        <w:t>в графе 19 "всего" - общий объем этилового спирта собственного производства</w:t>
      </w:r>
      <w:r>
        <w:t>, израсходованный на производство продукции. Показатели графы 19 равны сумме показателей граф 13 - 18;</w:t>
      </w:r>
    </w:p>
    <w:p w:rsidR="00000000" w:rsidRDefault="00577306">
      <w:pPr>
        <w:pStyle w:val="ConsPlusNormal"/>
        <w:ind w:firstLine="540"/>
        <w:jc w:val="both"/>
      </w:pPr>
      <w:r>
        <w:t>в графе 20 "производственные потери" - объем потерь этилового спирта при его производстве (в пределах естественной убыли, при перекачивании, хранении и д</w:t>
      </w:r>
      <w:r>
        <w:t>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000000" w:rsidRDefault="00577306">
      <w:pPr>
        <w:pStyle w:val="ConsPlusNormal"/>
        <w:ind w:firstLine="540"/>
        <w:jc w:val="both"/>
      </w:pPr>
      <w:r>
        <w:t>в графе 21 "прочие расхо</w:t>
      </w:r>
      <w:r>
        <w:t>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22 "остаток на конец отчетного периода" - остаток этилового сп</w:t>
      </w:r>
      <w:r>
        <w:t>ирта на конец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 xml:space="preserve">3.3. При наличии у организации обособленных подразделений графы </w:t>
      </w:r>
      <w:hyperlink r:id="rId5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</w:t>
      </w:r>
      <w:r>
        <w:t>дреса)" декларации N 1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r>
        <w:t>4. Порядок заполнения декларации об объеме использования</w:t>
      </w:r>
    </w:p>
    <w:p w:rsidR="00000000" w:rsidRDefault="00577306">
      <w:pPr>
        <w:pStyle w:val="ConsPlusNormal"/>
        <w:jc w:val="center"/>
      </w:pPr>
      <w:r>
        <w:t>этилового спирта (декларац</w:t>
      </w:r>
      <w:r>
        <w:t>ия N 2)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4.1. </w:t>
      </w:r>
      <w:hyperlink r:id="rId5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2</w:t>
        </w:r>
      </w:hyperlink>
      <w:r>
        <w:t xml:space="preserve"> об объеме использования этилового спирта заполняется организациями, осуществляющими:</w:t>
      </w:r>
    </w:p>
    <w:p w:rsidR="00000000" w:rsidRDefault="00577306">
      <w:pPr>
        <w:pStyle w:val="ConsPlusNormal"/>
        <w:ind w:firstLine="540"/>
        <w:jc w:val="both"/>
      </w:pPr>
      <w:r>
        <w:t>закупку этилового спирта для производства этилового спир</w:t>
      </w:r>
      <w:r>
        <w:t>та (в том числе денатурата);</w:t>
      </w:r>
    </w:p>
    <w:p w:rsidR="00000000" w:rsidRDefault="00577306">
      <w:pPr>
        <w:pStyle w:val="ConsPlusNormal"/>
        <w:ind w:firstLine="540"/>
        <w:jc w:val="both"/>
      </w:pPr>
      <w: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000000" w:rsidRDefault="00577306">
      <w:pPr>
        <w:pStyle w:val="ConsPlusNormal"/>
        <w:ind w:firstLine="540"/>
        <w:jc w:val="both"/>
      </w:pPr>
      <w:r>
        <w:t>закупку этилового спирта по фармакопейным статьям в объеме свыше</w:t>
      </w:r>
      <w:r>
        <w:t xml:space="preserve">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56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000000" w:rsidRDefault="00577306">
      <w:pPr>
        <w:pStyle w:val="ConsPlusNormal"/>
        <w:ind w:firstLine="540"/>
        <w:jc w:val="both"/>
      </w:pPr>
      <w:r>
        <w:t>использование этилового спирта в объеме свыше 2</w:t>
      </w:r>
      <w:r>
        <w:t>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4.2. В </w:t>
      </w:r>
      <w:hyperlink r:id="rId5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2</w:t>
        </w:r>
      </w:hyperlink>
      <w:r>
        <w:t xml:space="preserve"> указывается</w:t>
      </w:r>
      <w:r>
        <w:t>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этилового спирта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2 "содержание этилового спирта в объ</w:t>
      </w:r>
      <w:r>
        <w:t>еме готовой продукции" - объемное содержание безводного спирта в этиловом спирте;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3 "код вида продукции" - код вида этилового спирта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4 "остаток на нача</w:t>
      </w:r>
      <w:r>
        <w:t>ло отчетного периода" - остаток этилового спирта на складе (хранилище)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</w:t>
      </w:r>
      <w:r>
        <w:t>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6 "собственного производства" - объем этилового спирта собственного производства, переданный из спиртохранилища (склада) в производство, в соответствии с первичными бухгалтерскими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7 "по импорту" - объем этилового спи</w:t>
      </w:r>
      <w:r>
        <w:t>рта, закупленный по импорту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</w:t>
      </w:r>
      <w:r>
        <w:t>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9 "возврат от покупателя" - объем этилового спирта, возвращенный покупателями;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графе 10 "всего" - общий объем поступившего этилового спирта. Показатели графы 10 равны сумме показателей граф 5 - 9;</w:t>
      </w:r>
    </w:p>
    <w:p w:rsidR="00000000" w:rsidRDefault="00577306">
      <w:pPr>
        <w:pStyle w:val="ConsPlusNormal"/>
        <w:ind w:firstLine="540"/>
        <w:jc w:val="both"/>
      </w:pPr>
      <w:r>
        <w:t>в графе 11 "этилового спирта (за иск</w:t>
      </w:r>
      <w:r>
        <w:t>лючением денатурированного)" - объем этилового спирта, израсходованный для производства этилового спирта (за исключением денатурированного);</w:t>
      </w:r>
    </w:p>
    <w:p w:rsidR="00000000" w:rsidRDefault="00577306">
      <w:pPr>
        <w:pStyle w:val="ConsPlusNormal"/>
        <w:ind w:firstLine="540"/>
        <w:jc w:val="both"/>
      </w:pPr>
      <w:r>
        <w:t>в графе 12 "денатурированного этилового спирта" - объем этилового спирта, израсходованный на производство денатурир</w:t>
      </w:r>
      <w:r>
        <w:t>ованного спирта;</w:t>
      </w:r>
    </w:p>
    <w:p w:rsidR="00000000" w:rsidRDefault="00577306">
      <w:pPr>
        <w:pStyle w:val="ConsPlusNormal"/>
        <w:ind w:firstLine="540"/>
        <w:jc w:val="both"/>
      </w:pPr>
      <w:r>
        <w:t>в графе 13 "алкогольной продукции" - объем этилового спирта, израсходованный на производство алкогольной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14 "пищевой спиртосодержащей продукции" - объем этилового спирта, израсходованный на производство пищевой спиртосод</w:t>
      </w:r>
      <w:r>
        <w:t>ержащей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</w:t>
      </w:r>
      <w:hyperlink r:id="rId58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000000" w:rsidRDefault="00577306">
      <w:pPr>
        <w:pStyle w:val="ConsPlusNormal"/>
        <w:ind w:firstLine="540"/>
        <w:jc w:val="both"/>
      </w:pPr>
      <w:r>
        <w:t>в графе 17 "прочий расход" - объем расхода этилового спирта на технические и иные цели, п</w:t>
      </w:r>
      <w:r>
        <w:t>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</w:t>
      </w:r>
      <w:r>
        <w:t>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000000" w:rsidRDefault="00577306">
      <w:pPr>
        <w:pStyle w:val="ConsPlusNormal"/>
        <w:ind w:firstLine="540"/>
        <w:jc w:val="both"/>
      </w:pPr>
      <w:r>
        <w:t>в графе 18 "возврат поставщику" - объем этилового спирта, возвращенный поставщику этилового спирта;</w:t>
      </w:r>
    </w:p>
    <w:p w:rsidR="00000000" w:rsidRDefault="00577306">
      <w:pPr>
        <w:pStyle w:val="ConsPlusNormal"/>
        <w:ind w:firstLine="540"/>
        <w:jc w:val="both"/>
      </w:pPr>
      <w:r>
        <w:t>в графе 19 "всего" - общий объем расхода этилового спирта. Показатели графы 19 равны сумме показателей граф 11 - 18;</w:t>
      </w:r>
    </w:p>
    <w:p w:rsidR="00000000" w:rsidRDefault="00577306">
      <w:pPr>
        <w:pStyle w:val="ConsPlusNormal"/>
        <w:ind w:firstLine="540"/>
        <w:jc w:val="both"/>
      </w:pPr>
      <w:r>
        <w:t>в графе 20 "остаток на конец отчетного периода" - остаток этилового спирта на конец отчетного периода в спиртохранилище (складе).</w:t>
      </w:r>
    </w:p>
    <w:p w:rsidR="00000000" w:rsidRDefault="00577306">
      <w:pPr>
        <w:pStyle w:val="ConsPlusNormal"/>
        <w:ind w:firstLine="540"/>
        <w:jc w:val="both"/>
      </w:pPr>
      <w:r>
        <w:t>4.3. При</w:t>
      </w:r>
      <w:r>
        <w:t xml:space="preserve"> наличии у организации обособленных подразделений графы </w:t>
      </w:r>
      <w:hyperlink r:id="rId5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2 заполняются в соот</w:t>
      </w:r>
      <w:r>
        <w:t>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3" w:name="Par198"/>
      <w:bookmarkEnd w:id="3"/>
      <w:r>
        <w:t>5. Порядок заполне</w:t>
      </w:r>
      <w:r>
        <w:t>ния декларации об объеме</w:t>
      </w:r>
    </w:p>
    <w:p w:rsidR="00000000" w:rsidRDefault="00577306">
      <w:pPr>
        <w:pStyle w:val="ConsPlusNormal"/>
        <w:jc w:val="center"/>
      </w:pPr>
      <w:r>
        <w:t>производства и оборота алкогольной и спиртосодержащей</w:t>
      </w:r>
    </w:p>
    <w:p w:rsidR="00000000" w:rsidRDefault="00577306">
      <w:pPr>
        <w:pStyle w:val="ConsPlusNormal"/>
        <w:jc w:val="center"/>
      </w:pPr>
      <w:r>
        <w:t>продукции (декларация N 3)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5.1. </w:t>
      </w:r>
      <w:hyperlink r:id="rId6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3</w:t>
        </w:r>
      </w:hyperlink>
      <w:r>
        <w:t xml:space="preserve"> об объеме производства и оборота алкогольно</w:t>
      </w:r>
      <w:r>
        <w:t>й и спиртосодержащей продукции заполняется организациями, осуществляющими:</w:t>
      </w:r>
    </w:p>
    <w:p w:rsidR="00000000" w:rsidRDefault="00577306">
      <w:pPr>
        <w:pStyle w:val="ConsPlusNormal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производство, хранение и поставки спиртосодержащей непищевой продукции с </w:t>
      </w:r>
      <w:r>
        <w:t>содержанием этилового спирта более 25 процентов объема готовой продукции.</w:t>
      </w:r>
    </w:p>
    <w:p w:rsidR="00000000" w:rsidRDefault="00577306">
      <w:pPr>
        <w:pStyle w:val="ConsPlusNormal"/>
        <w:ind w:firstLine="540"/>
        <w:jc w:val="both"/>
      </w:pPr>
      <w:r>
        <w:t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</w:t>
      </w:r>
      <w:r>
        <w:t xml:space="preserve">5 процентов объема готовой продукции в </w:t>
      </w:r>
      <w:hyperlink w:anchor="Par198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настоящего Порядка используется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5.2. В </w:t>
      </w:r>
      <w:hyperlink r:id="rId6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</w:t>
        </w:r>
        <w:r>
          <w:rPr>
            <w:color w:val="0000FF"/>
          </w:rPr>
          <w:t>арации N 3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2 "код вида продук</w:t>
      </w:r>
      <w:r>
        <w:t xml:space="preserve">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3 "содержание этилового спирта" - объемное содержание этилового спирта в готовой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4 "остаток на начало отчетного пе</w:t>
      </w:r>
      <w:r>
        <w:t>риода" - остаток каждого вида продукции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5 "произведено с начала отчетного периода" - объем производства продукции в отчетном </w:t>
      </w:r>
      <w:r>
        <w:lastRenderedPageBreak/>
        <w:t>периоде в соответствии с первичными бухгалтерскими документами;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6 "возврат продукции" </w:t>
      </w:r>
      <w:r>
        <w:t>- объем продукции, возвращенный организации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7 "прочий приход" указывается:</w:t>
      </w:r>
    </w:p>
    <w:p w:rsidR="00000000" w:rsidRDefault="00577306">
      <w:pPr>
        <w:pStyle w:val="ConsPlusNormal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000000" w:rsidRDefault="00577306">
      <w:pPr>
        <w:pStyle w:val="ConsPlusNormal"/>
        <w:ind w:firstLine="540"/>
        <w:jc w:val="both"/>
      </w:pPr>
      <w:r>
        <w:t>б) объем излишек продукции, вы</w:t>
      </w:r>
      <w:r>
        <w:t>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в) приход продукции, не указанной в графах 5 и 6;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8 "код субъекта Российской Федерации" - код субъекта Российской Федерации в соответствии с </w:t>
      </w:r>
      <w:hyperlink w:anchor="Par76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577306">
      <w:pPr>
        <w:pStyle w:val="ConsPlusNormal"/>
        <w:ind w:firstLine="540"/>
        <w:jc w:val="both"/>
      </w:pPr>
      <w:r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</w:t>
      </w:r>
      <w:r>
        <w:t>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11 "другим организациям" - объем продукции, отгруженный другим организациям в </w:t>
      </w:r>
      <w:r>
        <w:t>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12 "на экспорт" - объем продукции, отгруженный на экспорт,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13 "всего" - общий объем отгруженной организацией продукции. Показатели графы 13 равны </w:t>
      </w:r>
      <w:r>
        <w:t>сумме показателей граф 9 - 12;</w:t>
      </w:r>
    </w:p>
    <w:p w:rsidR="00000000" w:rsidRDefault="00577306">
      <w:pPr>
        <w:pStyle w:val="ConsPlusNormal"/>
        <w:ind w:firstLine="540"/>
        <w:jc w:val="both"/>
      </w:pPr>
      <w: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</w:t>
      </w:r>
      <w:r>
        <w:t>родукции по всем кодам видов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</w:t>
      </w:r>
      <w:r>
        <w:t>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000000" w:rsidRDefault="00577306">
      <w:pPr>
        <w:pStyle w:val="ConsPlusNormal"/>
        <w:ind w:firstLine="540"/>
        <w:jc w:val="both"/>
      </w:pPr>
      <w:r>
        <w:t>в графе 16 "прочие расходы" - расход продукции на лабораторные нужды, на технич</w:t>
      </w:r>
      <w:r>
        <w:t>еские цели и другие расходы, в том числе объем недостачи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17 "остаток на конец отчетного периода" - остаток продукции на конец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>5.3. При наличии у организации обособленных подраз</w:t>
      </w:r>
      <w:r>
        <w:t xml:space="preserve">делений графы </w:t>
      </w:r>
      <w:hyperlink r:id="rId6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3 заполняются в соответствии с вышеуказанным порядком их запол</w:t>
      </w:r>
      <w:r>
        <w:t>нения.</w:t>
      </w:r>
    </w:p>
    <w:p w:rsidR="00000000" w:rsidRDefault="00577306">
      <w:pPr>
        <w:pStyle w:val="ConsPlusNormal"/>
        <w:ind w:firstLine="540"/>
        <w:jc w:val="both"/>
      </w:pPr>
      <w:r>
        <w:t>В графах "прочий приход" и "прочие расходы" указывается перемещение продукции с одного обособленного подразделения на другое обособленное подразделение организации.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4" w:name="Par231"/>
      <w:bookmarkEnd w:id="4"/>
      <w:r>
        <w:t>6. Порядок заполнения декларации об объеме использования</w:t>
      </w:r>
    </w:p>
    <w:p w:rsidR="00000000" w:rsidRDefault="00577306">
      <w:pPr>
        <w:pStyle w:val="ConsPlusNormal"/>
        <w:jc w:val="center"/>
      </w:pPr>
      <w:r>
        <w:t xml:space="preserve">алкогольной и </w:t>
      </w:r>
      <w:r>
        <w:t>спиртосодержащей продукции (декларация N 4)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6.1. </w:t>
      </w:r>
      <w:hyperlink r:id="rId6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4</w:t>
        </w:r>
      </w:hyperlink>
      <w:r>
        <w:t xml:space="preserve"> об объеме использования алкогольной и спиртосодержащей продукции заполняется организациями, осуществляющи</w:t>
      </w:r>
      <w:r>
        <w:t xml:space="preserve">ми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продукции и </w:t>
      </w:r>
      <w:r>
        <w:t>спиртосодержащей продукции, или в качестве сырья или вспомогательного материала при производстве иной продукции.</w:t>
      </w:r>
    </w:p>
    <w:p w:rsidR="00000000" w:rsidRDefault="00577306">
      <w:pPr>
        <w:pStyle w:val="ConsPlusNormal"/>
        <w:ind w:firstLine="540"/>
        <w:jc w:val="both"/>
      </w:pPr>
      <w:r>
        <w:t>Далее для указанной в данном пункте алкогольной продукции (в том числе пива и пивных напитков), спиртосодержащей пищевой продукции и спиртосоде</w:t>
      </w:r>
      <w:r>
        <w:t xml:space="preserve">ржащей непищевой продукции с содержанием этилового спирта более 25 процентов объема готовой продукции в </w:t>
      </w:r>
      <w:hyperlink w:anchor="Par231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Порядка используется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6.2. В </w:t>
      </w:r>
      <w:hyperlink r:id="rId6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4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3 "содержание этилового спирта" - объемное содержание этилового спир</w:t>
      </w:r>
      <w:r>
        <w:t>та в продукции;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графе 4 "остаток на начало отчетного периода" - остаток каждого вида продукции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графе 5 "по импорту" - объем продукции, поступивший по импорту,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6 "от пр</w:t>
      </w:r>
      <w:r>
        <w:t>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8 "от собственного производства" - объем продукции собственного прои</w:t>
      </w:r>
      <w:r>
        <w:t>зводства, используемый для производства другой продукции, в соответствии с первичными бухгалтерскими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9 "всего" - общий объем поступившей продукции. Показатели графы 9 равны сумме показателей граф 5 - 8;</w:t>
      </w:r>
    </w:p>
    <w:p w:rsidR="00000000" w:rsidRDefault="00577306">
      <w:pPr>
        <w:pStyle w:val="ConsPlusNormal"/>
        <w:ind w:firstLine="540"/>
        <w:jc w:val="both"/>
      </w:pPr>
      <w:r>
        <w:t>в графе 10 "алкогольной продукци</w:t>
      </w:r>
      <w:r>
        <w:t>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11 "пищевой спиртосодержащей продукции" - объем продукции, израсходованный с начала отчетного периода на пр</w:t>
      </w:r>
      <w:r>
        <w:t>оизводство другой пищевой спиртосодержащей продукции, в соответствии с первичными бухгалтерскими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</w:t>
      </w:r>
      <w:r>
        <w:t>пиртосодержащей продукции, в соответствии с первичными бухгалтерскими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</w:t>
      </w:r>
      <w:r>
        <w:t>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</w:t>
      </w:r>
      <w:r>
        <w:t>чатью организации;</w:t>
      </w:r>
    </w:p>
    <w:p w:rsidR="00000000" w:rsidRDefault="00577306">
      <w:pPr>
        <w:pStyle w:val="ConsPlusNormal"/>
        <w:ind w:firstLine="540"/>
        <w:jc w:val="both"/>
      </w:pPr>
      <w:r>
        <w:t>в графе 14 "всего" - общий объем расхода продукции. Показатели графы 14 равны сумме показателей граф 10 - 13;</w:t>
      </w:r>
    </w:p>
    <w:p w:rsidR="00000000" w:rsidRDefault="00577306">
      <w:pPr>
        <w:pStyle w:val="ConsPlusNormal"/>
        <w:ind w:firstLine="540"/>
        <w:jc w:val="both"/>
      </w:pPr>
      <w:r>
        <w:t>графе 15 "остаток на конец отчетного периода" - остаток продукции на конец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>6.3. При наличии у организации об</w:t>
      </w:r>
      <w:r>
        <w:t xml:space="preserve">особленных подразделений графы </w:t>
      </w:r>
      <w:hyperlink r:id="rId6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</w:t>
      </w:r>
      <w:r>
        <w:t>порядком их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5" w:name="Par255"/>
      <w:bookmarkEnd w:id="5"/>
      <w:r>
        <w:t>7. Порядок заполнения декларации об объеме</w:t>
      </w:r>
    </w:p>
    <w:p w:rsidR="00000000" w:rsidRDefault="00577306">
      <w:pPr>
        <w:pStyle w:val="ConsPlusNormal"/>
        <w:jc w:val="center"/>
      </w:pPr>
      <w:r>
        <w:t>оборота этилового спирта, алкогольной и спиртосодержащей</w:t>
      </w:r>
    </w:p>
    <w:p w:rsidR="00000000" w:rsidRDefault="00577306">
      <w:pPr>
        <w:pStyle w:val="ConsPlusNormal"/>
        <w:jc w:val="center"/>
      </w:pPr>
      <w:r>
        <w:t>продукции (декларация N 5)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7.1. </w:t>
      </w:r>
      <w:hyperlink r:id="rId6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</w:t>
        </w:r>
        <w:r>
          <w:rPr>
            <w:color w:val="0000FF"/>
          </w:rPr>
          <w:t>ларация N 5</w:t>
        </w:r>
      </w:hyperlink>
      <w:r>
        <w:t xml:space="preserve"> об объеме оборота этилового спирта, алкогольной и спиртосодержащей продукции заполняется организациями, осуществляющими:</w:t>
      </w:r>
    </w:p>
    <w:p w:rsidR="00000000" w:rsidRDefault="00577306">
      <w:pPr>
        <w:pStyle w:val="ConsPlusNormal"/>
        <w:ind w:firstLine="540"/>
        <w:jc w:val="both"/>
      </w:pPr>
      <w:r>
        <w:t>хранение этилового спирта, алкогольной и спиртосодержащей пищевой продукции;</w:t>
      </w:r>
    </w:p>
    <w:p w:rsidR="00000000" w:rsidRDefault="00577306">
      <w:pPr>
        <w:pStyle w:val="ConsPlusNormal"/>
        <w:ind w:firstLine="540"/>
        <w:jc w:val="both"/>
      </w:pPr>
      <w:r>
        <w:t>закупку, хранение и поставку алкогольной пр</w:t>
      </w:r>
      <w:r>
        <w:t>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</w:t>
      </w:r>
      <w:r>
        <w:t>укции).</w:t>
      </w:r>
    </w:p>
    <w:p w:rsidR="00000000" w:rsidRDefault="00577306">
      <w:pPr>
        <w:pStyle w:val="ConsPlusNormal"/>
        <w:ind w:firstLine="540"/>
        <w:jc w:val="both"/>
      </w:pPr>
      <w:r>
        <w:t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</w:t>
      </w:r>
      <w:r>
        <w:t xml:space="preserve">товой продукции используется в </w:t>
      </w:r>
      <w:hyperlink w:anchor="Par255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7.2. В </w:t>
      </w:r>
      <w:hyperlink r:id="rId6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графы 3,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графе 7 "от организаций производителей" - объем продукции, закупленный у производит</w:t>
      </w:r>
      <w:r>
        <w:t xml:space="preserve">елей </w:t>
      </w:r>
      <w:r>
        <w:lastRenderedPageBreak/>
        <w:t>продукции,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000000" w:rsidRDefault="00577306">
      <w:pPr>
        <w:pStyle w:val="ConsPlusNormal"/>
        <w:ind w:firstLine="540"/>
        <w:jc w:val="both"/>
      </w:pPr>
      <w:r>
        <w:t>в графе 11 "возврат продукции"</w:t>
      </w:r>
      <w:r>
        <w:t xml:space="preserve"> - объем продукции, возвращенный получателями,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12 "прочие поступления" - прочий объем продукции, поступивший и не указанный в графах 7 - 11, в том числе:</w:t>
      </w:r>
    </w:p>
    <w:p w:rsidR="00000000" w:rsidRDefault="00577306">
      <w:pPr>
        <w:pStyle w:val="ConsPlusNormal"/>
        <w:ind w:firstLine="540"/>
        <w:jc w:val="both"/>
      </w:pPr>
      <w:r>
        <w:t>а) объем хранения арестованной продукции, изъя</w:t>
      </w:r>
      <w:r>
        <w:t>той из нелегального оборота, конфискованной по решению суда;</w:t>
      </w:r>
    </w:p>
    <w:p w:rsidR="00000000" w:rsidRDefault="00577306">
      <w:pPr>
        <w:pStyle w:val="ConsPlusNormal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</w:t>
      </w:r>
      <w:r>
        <w:t>собленного подразделения организации. В целом по организации - графа не заполняется;</w:t>
      </w:r>
    </w:p>
    <w:p w:rsidR="00000000" w:rsidRDefault="00577306">
      <w:pPr>
        <w:pStyle w:val="ConsPlusNormal"/>
        <w:ind w:firstLine="540"/>
        <w:jc w:val="both"/>
      </w:pPr>
      <w:r>
        <w:t>в графе 14 "всего" - общий объем поступившей продукции. Показатели графы 14 равны сумме показателей граф 10 - 13;</w:t>
      </w:r>
    </w:p>
    <w:p w:rsidR="00000000" w:rsidRDefault="00577306">
      <w:pPr>
        <w:pStyle w:val="ConsPlusNormal"/>
        <w:ind w:firstLine="540"/>
        <w:jc w:val="both"/>
      </w:pPr>
      <w:r>
        <w:t>в графе 15 "организациям оптовой торговли" - объем продук</w:t>
      </w:r>
      <w:r>
        <w:t>ции, поставленный организациям оптовой торговли,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</w:t>
      </w:r>
      <w:r>
        <w:t>дажу продукции,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17 "на экспорт" - объем продукции, поставленный на экспорт,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18 "итого" - общий объем поставленной продукции. Показатели графы 18</w:t>
      </w:r>
      <w:r>
        <w:t xml:space="preserve"> равны сумме показателей граф 15 - 17;</w:t>
      </w:r>
    </w:p>
    <w:p w:rsidR="00000000" w:rsidRDefault="00577306">
      <w:pPr>
        <w:pStyle w:val="ConsPlusNormal"/>
        <w:ind w:firstLine="540"/>
        <w:jc w:val="both"/>
      </w:pPr>
      <w:r>
        <w:t>в графе 19 "прочий расход" - объем продукции прочего расхода, не указанный в графах 15 - 17, в том числе:</w:t>
      </w:r>
    </w:p>
    <w:p w:rsidR="00000000" w:rsidRDefault="00577306">
      <w:pPr>
        <w:pStyle w:val="ConsPlusNormal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</w:t>
      </w:r>
      <w:r>
        <w:t>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000000" w:rsidRDefault="00577306">
      <w:pPr>
        <w:pStyle w:val="ConsPlusNormal"/>
        <w:ind w:firstLine="540"/>
        <w:jc w:val="both"/>
      </w:pPr>
      <w:r>
        <w:t>б) объем расхода п</w:t>
      </w:r>
      <w:r>
        <w:t>родукции на лабораторные нужды для прохождения добровольной проверки качества;</w:t>
      </w:r>
    </w:p>
    <w:p w:rsidR="00000000" w:rsidRDefault="00577306">
      <w:pPr>
        <w:pStyle w:val="ConsPlusNormal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</w:t>
      </w:r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20 "возврат поставщикам" - объем продукции, возвращенный поставщикам;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целом по </w:t>
      </w:r>
      <w:r>
        <w:t>организации графа не заполняется;</w:t>
      </w:r>
    </w:p>
    <w:p w:rsidR="00000000" w:rsidRDefault="00577306">
      <w:pPr>
        <w:pStyle w:val="ConsPlusNormal"/>
        <w:ind w:firstLine="540"/>
        <w:jc w:val="both"/>
      </w:pPr>
      <w:r>
        <w:t>в графе 22 "всего" - общий объем израсходованной продукции. Показатели графы 22 равны сумме показателей граф 18 - 21;</w:t>
      </w:r>
    </w:p>
    <w:p w:rsidR="00000000" w:rsidRDefault="00577306">
      <w:pPr>
        <w:pStyle w:val="ConsPlusNormal"/>
        <w:ind w:firstLine="540"/>
        <w:jc w:val="both"/>
      </w:pPr>
      <w:r>
        <w:t>в графе 23 "остаток на конец отчетного периода" - остаток продукции на конец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 xml:space="preserve">7.3. В </w:t>
      </w:r>
      <w:hyperlink r:id="rId6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</w:t>
      </w:r>
      <w:r>
        <w:t xml:space="preserve"> общий итог оборота продукции по кодам видов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7.4. При наличии у организации обособленных подразделений графы </w:t>
      </w:r>
      <w:hyperlink r:id="rId6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</w:t>
      </w:r>
      <w:r>
        <w:t>с указанием ИНН, КПП, адреса)" декларации N 5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7.5. Хранение продукции на складах временного хранения продукции таможенных органов (далее - СВХ) отражается в </w:t>
      </w:r>
      <w:hyperlink r:id="rId7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5</w:t>
        </w:r>
      </w:hyperlink>
      <w:r>
        <w:t xml:space="preserve"> в соответствии с вышеуказанным порядком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6" w:name="Par296"/>
      <w:bookmarkEnd w:id="6"/>
      <w:r>
        <w:lastRenderedPageBreak/>
        <w:t>8. Порядок заполнения декларации об объеме</w:t>
      </w:r>
    </w:p>
    <w:p w:rsidR="00000000" w:rsidRDefault="00577306">
      <w:pPr>
        <w:pStyle w:val="ConsPlusNormal"/>
        <w:jc w:val="center"/>
      </w:pPr>
      <w:r>
        <w:t>поставки этилового спирта, алкогольной и спиртосодержащей</w:t>
      </w:r>
    </w:p>
    <w:p w:rsidR="00000000" w:rsidRDefault="00577306">
      <w:pPr>
        <w:pStyle w:val="ConsPlusNormal"/>
        <w:jc w:val="center"/>
      </w:pPr>
      <w:r>
        <w:t>продукции (декларация N 6)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8.1. </w:t>
      </w:r>
      <w:hyperlink r:id="rId7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6</w:t>
        </w:r>
      </w:hyperlink>
      <w:r>
        <w:t xml:space="preserve"> об объеме поставки этилового спирта, алкогольной и спиртосодержащей продукции заполняется организациями (за исключением ор</w:t>
      </w:r>
      <w:r>
        <w:t>ганизаций, осуществляющих розничную продажу алкогольной и спиртосодержащей продукции), осуществляющими:</w:t>
      </w:r>
    </w:p>
    <w:p w:rsidR="00000000" w:rsidRDefault="00577306">
      <w:pPr>
        <w:pStyle w:val="ConsPlusNormal"/>
        <w:ind w:firstLine="540"/>
        <w:jc w:val="both"/>
      </w:pPr>
      <w:r>
        <w:t>производство, хранение и поставку произведенного этилового спирта (в том числе денатурата);</w:t>
      </w:r>
    </w:p>
    <w:p w:rsidR="00000000" w:rsidRDefault="00577306">
      <w:pPr>
        <w:pStyle w:val="ConsPlusNormal"/>
        <w:ind w:firstLine="540"/>
        <w:jc w:val="both"/>
      </w:pPr>
      <w:r>
        <w:t xml:space="preserve">производство, хранение и поставку произведенной алкогольной </w:t>
      </w:r>
      <w:r>
        <w:t>продукции и спиртосодержащей пищевой продукции;</w:t>
      </w:r>
    </w:p>
    <w:p w:rsidR="00000000" w:rsidRDefault="00577306">
      <w:pPr>
        <w:pStyle w:val="ConsPlusNormal"/>
        <w:ind w:firstLine="540"/>
        <w:jc w:val="both"/>
      </w:pPr>
      <w: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000000" w:rsidRDefault="00577306">
      <w:pPr>
        <w:pStyle w:val="ConsPlusNormal"/>
        <w:ind w:firstLine="540"/>
        <w:jc w:val="both"/>
      </w:pPr>
      <w:r>
        <w:t>закупку, хранение и поставку алкогольной продукции, спиртосод</w:t>
      </w:r>
      <w:r>
        <w:t>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000000" w:rsidRDefault="00577306">
      <w:pPr>
        <w:pStyle w:val="ConsPlusNormal"/>
        <w:ind w:firstLine="540"/>
        <w:jc w:val="both"/>
      </w:pPr>
      <w:r>
        <w:t>хранение этилового спирта, алкогольной и спиртосодержащей пищевой продукции.</w:t>
      </w:r>
    </w:p>
    <w:p w:rsidR="00000000" w:rsidRDefault="00577306">
      <w:pPr>
        <w:pStyle w:val="ConsPlusNormal"/>
        <w:ind w:firstLine="540"/>
        <w:jc w:val="both"/>
      </w:pPr>
      <w:r>
        <w:t>Далее для указанных в данном пункте эт</w:t>
      </w:r>
      <w:r>
        <w:t xml:space="preserve">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296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8.2. В </w:t>
      </w:r>
      <w:hyperlink r:id="rId7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</w:t>
      </w:r>
      <w:r>
        <w:t>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графы 3,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>в графе 6 "наименование организации" - для организации - сокращенное наименование организ</w:t>
      </w:r>
      <w:r>
        <w:t>ации, для обособленного подразделения организации - его наименование;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7 "место нахождения" - место нахождения организации - получателя продукции (краткое наименование страны в соответствии с </w:t>
      </w:r>
      <w:hyperlink r:id="rId73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000000" w:rsidRDefault="00577306">
      <w:pPr>
        <w:pStyle w:val="ConsPlusNormal"/>
        <w:ind w:firstLine="540"/>
        <w:jc w:val="both"/>
      </w:pPr>
      <w:r>
        <w:t>в графах 8 "ИНН" и 9 "КПП" - для организаций Российской Федерации - идент</w:t>
      </w:r>
      <w:r>
        <w:t>ификационный номер налогоплательщика, для организаций - код причины постановки на учет. При этом,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</w:t>
      </w:r>
      <w:r>
        <w:t>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для организаций других государств - членов Таможенного союза, которые являются получателями продукции:</w:t>
      </w:r>
    </w:p>
    <w:p w:rsidR="00000000" w:rsidRDefault="00577306">
      <w:pPr>
        <w:pStyle w:val="ConsPlusNormal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000000" w:rsidRDefault="00577306">
      <w:pPr>
        <w:pStyle w:val="ConsPlusNormal"/>
        <w:ind w:firstLine="540"/>
        <w:jc w:val="both"/>
      </w:pPr>
      <w:r>
        <w:t>для организаций - налогоплательщиков Республи</w:t>
      </w:r>
      <w:r>
        <w:t>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000000" w:rsidRDefault="00577306">
      <w:pPr>
        <w:pStyle w:val="ConsPlusNormal"/>
        <w:ind w:firstLine="540"/>
        <w:jc w:val="both"/>
      </w:pPr>
      <w:r>
        <w:t>в графе 10 "серия, номер" - серия, номер лицензии организации - получателя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11 "дата выдачи" - дата </w:t>
      </w:r>
      <w:r>
        <w:t>выдачи лицензии организации - получателя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12 "дата окончания действия" - дата окончания действия лицензии организации - получателя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13 "кем выдана" - наименование уполномоченного органа, выдавшего лицензию организации - </w:t>
      </w:r>
      <w:r>
        <w:t>получателю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14 "дата" - дата уведомления о поставке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15 "номер" - номер уведомления о поставке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16 "объем поставки" - объем поставки продукции согласно уведомлению о поставке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17 "дата</w:t>
      </w:r>
      <w:r>
        <w:t xml:space="preserve">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000000" w:rsidRDefault="00577306">
      <w:pPr>
        <w:pStyle w:val="ConsPlusNormal"/>
        <w:ind w:firstLine="540"/>
        <w:jc w:val="both"/>
      </w:pPr>
      <w:r>
        <w:t>в графе 18 "номер товарно-транспортной накладной" - номер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графе 20 "объем поставленной продукции" - объем продукции, поставленный (перемещенный) согла</w:t>
      </w:r>
      <w:r>
        <w:t>сно сопроводительным документам.</w:t>
      </w:r>
    </w:p>
    <w:p w:rsidR="00000000" w:rsidRDefault="00577306">
      <w:pPr>
        <w:pStyle w:val="ConsPlusNormal"/>
        <w:ind w:firstLine="540"/>
        <w:jc w:val="both"/>
      </w:pPr>
      <w:r>
        <w:t xml:space="preserve">8.3. В </w:t>
      </w:r>
      <w:hyperlink r:id="rId7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6 подводится итог объема поставки продукции по получателям продукции по кодам видов</w:t>
      </w:r>
      <w:r>
        <w:t xml:space="preserve">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8.4. При наличии у организации обособленных подразделений графы </w:t>
      </w:r>
      <w:hyperlink r:id="rId7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вышеуказанным порядком их заполнения. В </w:t>
      </w:r>
      <w:hyperlink r:id="rId7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000000" w:rsidRDefault="00577306">
      <w:pPr>
        <w:pStyle w:val="ConsPlusNormal"/>
        <w:ind w:firstLine="540"/>
        <w:jc w:val="both"/>
      </w:pPr>
      <w:r>
        <w:t>8.5. Пере</w:t>
      </w:r>
      <w:r>
        <w:t xml:space="preserve">мещение объема продукции с СВХ получателю (собственнику) продукции указывается в </w:t>
      </w:r>
      <w:hyperlink r:id="rId7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000000" w:rsidRDefault="00577306">
      <w:pPr>
        <w:pStyle w:val="ConsPlusNormal"/>
        <w:ind w:firstLine="540"/>
        <w:jc w:val="both"/>
      </w:pPr>
      <w:r>
        <w:t>8.6. Сведения о возвра</w:t>
      </w:r>
      <w:r>
        <w:t xml:space="preserve">тах продукции поставщику указываются в </w:t>
      </w:r>
      <w:hyperlink r:id="rId7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7" w:name="Par334"/>
      <w:bookmarkEnd w:id="7"/>
      <w:r>
        <w:t>9. Порядок заполнения декларации об объеме</w:t>
      </w:r>
    </w:p>
    <w:p w:rsidR="00000000" w:rsidRDefault="00577306">
      <w:pPr>
        <w:pStyle w:val="ConsPlusNormal"/>
        <w:jc w:val="center"/>
      </w:pPr>
      <w:r>
        <w:t xml:space="preserve">закупки </w:t>
      </w:r>
      <w:r>
        <w:t>этилового спирта, алкогольной и спиртосодержащей</w:t>
      </w:r>
    </w:p>
    <w:p w:rsidR="00000000" w:rsidRDefault="00577306">
      <w:pPr>
        <w:pStyle w:val="ConsPlusNormal"/>
        <w:jc w:val="center"/>
      </w:pPr>
      <w:r>
        <w:t>продукции (декларация N 7)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9.1. </w:t>
      </w:r>
      <w:hyperlink r:id="rId7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7</w:t>
        </w:r>
      </w:hyperlink>
      <w:r>
        <w:t xml:space="preserve"> об объеме закупки этилового спирта, алкогольной и спиртосодержащей продук</w:t>
      </w:r>
      <w:r>
        <w:t>ции заполняется организациями, осуществляющими:</w:t>
      </w:r>
    </w:p>
    <w:p w:rsidR="00000000" w:rsidRDefault="00577306">
      <w:pPr>
        <w:pStyle w:val="ConsPlusNormal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000000" w:rsidRDefault="00577306">
      <w:pPr>
        <w:pStyle w:val="ConsPlusNormal"/>
        <w:ind w:firstLine="540"/>
        <w:jc w:val="both"/>
      </w:pPr>
      <w:r>
        <w:t>закупк</w:t>
      </w:r>
      <w:r>
        <w:t>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</w:t>
      </w:r>
      <w:r>
        <w:t>роизводства другой алкогольной и спиртосодержащей продукции;</w:t>
      </w:r>
    </w:p>
    <w:p w:rsidR="00000000" w:rsidRDefault="00577306">
      <w:pPr>
        <w:pStyle w:val="ConsPlusNormal"/>
        <w:ind w:firstLine="540"/>
        <w:jc w:val="both"/>
      </w:pPr>
      <w:r>
        <w:t>хранение этилового спирта, алкогольной продукции и спиртосодержащей пищевой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использование этилового спирта в объеме более 200 декалитров в год на технические и иные цели, не связанные </w:t>
      </w:r>
      <w:r>
        <w:t>с производством этилового спирта, алкогольной и спиртосодержащей продукции;</w:t>
      </w:r>
    </w:p>
    <w:p w:rsidR="00000000" w:rsidRDefault="00577306">
      <w:pPr>
        <w:pStyle w:val="ConsPlusNormal"/>
        <w:ind w:firstLine="540"/>
        <w:jc w:val="both"/>
      </w:pPr>
      <w:r>
        <w:t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</w:t>
      </w:r>
      <w:r>
        <w:t xml:space="preserve">енных препаратов, включенных в государственный </w:t>
      </w:r>
      <w:hyperlink r:id="rId80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000000" w:rsidRDefault="00577306">
      <w:pPr>
        <w:pStyle w:val="ConsPlusNormal"/>
        <w:ind w:firstLine="540"/>
        <w:jc w:val="both"/>
      </w:pPr>
      <w:r>
        <w:t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</w:t>
      </w:r>
      <w:r>
        <w:t>отовой продукции для производства другой алкогольной и спиртосодержащей 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Далее для </w:t>
      </w:r>
      <w:r>
        <w:t xml:space="preserve">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</w:t>
      </w:r>
      <w:r>
        <w:t xml:space="preserve">в </w:t>
      </w:r>
      <w:hyperlink w:anchor="Par334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9.2. В </w:t>
      </w:r>
      <w:hyperlink r:id="rId8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7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</w:t>
      </w:r>
      <w:r>
        <w:t>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графы 3,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>в графе 6 "наименование организации" - для организации - сокр</w:t>
      </w:r>
      <w:r>
        <w:t>ащенное наименование организации, для обособленного подразделения организации - наименование;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7 "место нахождения" - место нахождения организации - поставщика продукции (краткое наименование страны в соответствии с </w:t>
      </w:r>
      <w:hyperlink r:id="rId82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</w:t>
      </w:r>
      <w:r>
        <w:t>тся код причины постановки на учет, присвоенный по месту нахождения обособленного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000000" w:rsidRDefault="00577306">
      <w:pPr>
        <w:pStyle w:val="ConsPlusNormal"/>
        <w:ind w:firstLine="540"/>
        <w:jc w:val="both"/>
      </w:pPr>
      <w:r>
        <w:t xml:space="preserve">для организаций налогоплательщиков Республики Беларусь - </w:t>
      </w:r>
      <w:r>
        <w:t>учетный номер плательщика;</w:t>
      </w:r>
    </w:p>
    <w:p w:rsidR="00000000" w:rsidRDefault="00577306">
      <w:pPr>
        <w:pStyle w:val="ConsPlusNormal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000000" w:rsidRDefault="00577306">
      <w:pPr>
        <w:pStyle w:val="ConsPlusNormal"/>
        <w:ind w:firstLine="540"/>
        <w:jc w:val="both"/>
      </w:pPr>
      <w:r>
        <w:t>в графе 10 "серия, номер" - серия, номер лицен</w:t>
      </w:r>
      <w:r>
        <w:t>зии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11 "дата выдачи" - дата выдачи лицензии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12 "дата окончания" - дата окончания действия лицензии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13 "кем выдана" - наимено</w:t>
      </w:r>
      <w:r>
        <w:t>вание органа, выдавшего лицензию организации - поставщику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14 "дата" - дата уведомления о закупке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15 "номер" - номер уведомления о закупке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16 "объем закупки" - объем закупки продукции согласно уведомл</w:t>
      </w:r>
      <w:r>
        <w:t>ению о закупке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</w:t>
      </w:r>
      <w:r>
        <w:t xml:space="preserve"> импорту дата закупки соответствует дате, указанной на штампе "Выпуск разрешен" в таможенной декларации;</w:t>
      </w:r>
    </w:p>
    <w:p w:rsidR="00000000" w:rsidRDefault="00577306">
      <w:pPr>
        <w:pStyle w:val="ConsPlusNormal"/>
        <w:ind w:firstLine="540"/>
        <w:jc w:val="both"/>
      </w:pPr>
      <w:r>
        <w:t>в графе 18 "номер товарно-транспортной накладной" - номер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19 "номер таможенной декларации" - номер таможенной д</w:t>
      </w:r>
      <w:r>
        <w:t>екларации;</w:t>
      </w:r>
    </w:p>
    <w:p w:rsidR="00000000" w:rsidRDefault="00577306">
      <w:pPr>
        <w:pStyle w:val="ConsPlusNormal"/>
        <w:ind w:firstLine="540"/>
        <w:jc w:val="both"/>
      </w:pPr>
      <w: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000000" w:rsidRDefault="00577306">
      <w:pPr>
        <w:pStyle w:val="ConsPlusNormal"/>
        <w:ind w:firstLine="540"/>
        <w:jc w:val="both"/>
      </w:pPr>
      <w:r>
        <w:t xml:space="preserve">9.3. В </w:t>
      </w:r>
      <w:hyperlink r:id="rId8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</w:t>
      </w:r>
      <w:r>
        <w:t>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</w:t>
      </w:r>
      <w:r>
        <w:t>зводителей и импортеров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r:id="rId8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</w:t>
      </w:r>
      <w:r>
        <w:t xml:space="preserve"> адреса)" декларации N 7 заполняются в соответствии с вышеуказанным порядком их заполнения. В </w:t>
      </w:r>
      <w:hyperlink r:id="rId8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</w:t>
      </w:r>
      <w:r>
        <w:t>са)" в том числе указывается перемещение продукции из обособленного подразделения организации.</w:t>
      </w:r>
    </w:p>
    <w:p w:rsidR="00000000" w:rsidRDefault="00577306">
      <w:pPr>
        <w:pStyle w:val="ConsPlusNormal"/>
        <w:ind w:firstLine="540"/>
        <w:jc w:val="both"/>
      </w:pPr>
      <w:r>
        <w:t xml:space="preserve">9.5. Перемещение объема продукции на СВХ получателем (собственником) продукции указывается в </w:t>
      </w:r>
      <w:hyperlink r:id="rId8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9.6. Сведения о возвратах продукции от получателей указываются в </w:t>
      </w:r>
      <w:hyperlink r:id="rId8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8" w:name="Par373"/>
      <w:bookmarkEnd w:id="8"/>
      <w:r>
        <w:t>10. Порядок заполнения декларации об объеме перевозки</w:t>
      </w:r>
    </w:p>
    <w:p w:rsidR="00000000" w:rsidRDefault="00577306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000000" w:rsidRDefault="00577306">
      <w:pPr>
        <w:pStyle w:val="ConsPlusNormal"/>
        <w:jc w:val="center"/>
      </w:pPr>
      <w:r>
        <w:t>(декларация N 8)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10.1. </w:t>
      </w:r>
      <w:hyperlink r:id="rId8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8</w:t>
        </w:r>
      </w:hyperlink>
      <w:r>
        <w:t xml:space="preserve"> об объеме перевозки этилового спирта, алкогольной и спиртосодержащей продукции заполняется организациями, осуществляющими:</w:t>
      </w:r>
    </w:p>
    <w:p w:rsidR="00000000" w:rsidRDefault="00577306">
      <w:pPr>
        <w:pStyle w:val="ConsPlusNormal"/>
        <w:ind w:firstLine="540"/>
        <w:jc w:val="both"/>
      </w:pPr>
      <w:r>
        <w:t>производство, хранение и поставку произведенного этилового спирта (в том числе денату</w:t>
      </w:r>
      <w:r>
        <w:t>рата);</w:t>
      </w:r>
    </w:p>
    <w:p w:rsidR="00000000" w:rsidRDefault="00577306">
      <w:pPr>
        <w:pStyle w:val="ConsPlusNormal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000000" w:rsidRDefault="00577306">
      <w:pPr>
        <w:pStyle w:val="ConsPlusNormal"/>
        <w:ind w:firstLine="540"/>
        <w:jc w:val="both"/>
      </w:pPr>
      <w:r>
        <w:t>производство, хранение и поставку спи</w:t>
      </w:r>
      <w:r>
        <w:t>ртосодержащей непищевой продукции с содержанием этилового спирта более 25 процентов объема готовой продукции;</w:t>
      </w:r>
    </w:p>
    <w:p w:rsidR="00000000" w:rsidRDefault="00577306">
      <w:pPr>
        <w:pStyle w:val="ConsPlusNormal"/>
        <w:ind w:firstLine="540"/>
        <w:jc w:val="both"/>
      </w:pPr>
      <w:r>
        <w:t>закупку, хранение и поставку алкогольной продукции, спиртосодержащей пищевой продукции, спиртосодержащей непищевой продукции с содержанием этилово</w:t>
      </w:r>
      <w:r>
        <w:t>го спирта более 25 процентов объема готовой продукции;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хранение этилового спирта, алкогольной продукции и спиртосодержащей пищевой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</w:t>
      </w:r>
      <w:r>
        <w:t xml:space="preserve">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ar373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 общее по</w:t>
      </w:r>
      <w:r>
        <w:t>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10.2. В </w:t>
      </w:r>
      <w:hyperlink r:id="rId8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8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>в графе 1 "вид перевозки" - вид перевозки п</w:t>
      </w:r>
      <w:r>
        <w:t>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"вид продукции" - наименование и код вида продукции в целях перевозки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3 "наименование" - сокращенное наименование организации (обособленного подразделения) - перевозчика продукции в соответствии с учредительными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4 "ИНН" - ИНН организации - перевозчика</w:t>
      </w:r>
      <w:r>
        <w:t xml:space="preserve">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5 "КПП" - КПП организации - перевозчика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6 "Ф.И.О." - фамилия, имя, отчество индивидуального предпринимателя - перевозчика алкогольной продукции (в том числе пива и пивных напитков) и фасованной спиртосодержащей непище</w:t>
      </w:r>
      <w:r>
        <w:t>вой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7 "адрес места жительства" - адрес места жительства индивидуального предпринимателя - перевозчика алкогольной продукции и фасованной спиртосодержащей непищевой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8 "серия, номер" - серия и номер лицензии организации </w:t>
      </w:r>
      <w:r>
        <w:t>- перевозчика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9 "дата выдачи" - дата выдачи лицензии организации - перевозчика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10 "дата окончания" - дата окончания лицензии организации - перевозчика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11 "кем выдана" - наименование органа, выдавшего</w:t>
      </w:r>
      <w:r>
        <w:t xml:space="preserve"> лицензию организации - перевозчику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12 "тип" - тип транспортного средства;</w:t>
      </w:r>
    </w:p>
    <w:p w:rsidR="00000000" w:rsidRDefault="00577306">
      <w:pPr>
        <w:pStyle w:val="ConsPlusNormal"/>
        <w:ind w:firstLine="540"/>
        <w:jc w:val="both"/>
      </w:pPr>
      <w:r>
        <w:t>в графе 13 "грузоподъемность (т)" - грузоподъемность транспортного средства в тоннах;</w:t>
      </w:r>
    </w:p>
    <w:p w:rsidR="00000000" w:rsidRDefault="00577306">
      <w:pPr>
        <w:pStyle w:val="ConsPlusNormal"/>
        <w:ind w:firstLine="540"/>
        <w:jc w:val="both"/>
      </w:pPr>
      <w:r>
        <w:t>в графе 14 "регистрационный номер" - регистрационный номер транспортного сре</w:t>
      </w:r>
      <w:r>
        <w:t>дства;</w:t>
      </w:r>
    </w:p>
    <w:p w:rsidR="00000000" w:rsidRDefault="00577306">
      <w:pPr>
        <w:pStyle w:val="ConsPlusNormal"/>
        <w:ind w:firstLine="540"/>
        <w:jc w:val="both"/>
      </w:pPr>
      <w:r>
        <w:t>в графе 15 "дата ТН" - дата грузовой 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16 "номер ТН" - номер грузовой 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17 "масса груза (брутто), т/дал)" - масса груза (брутто) в тоннах или декалитрах, указанная в грузовой транспортной н</w:t>
      </w:r>
      <w:r>
        <w:t>акладной;</w:t>
      </w:r>
    </w:p>
    <w:p w:rsidR="00000000" w:rsidRDefault="00577306">
      <w:pPr>
        <w:pStyle w:val="ConsPlusNormal"/>
        <w:ind w:firstLine="540"/>
        <w:jc w:val="both"/>
      </w:pPr>
      <w:r>
        <w:t>в графе 18 "дата ТТН" - дата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19 "номер ТТН" - номер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20 "наименование организации грузополучателя" - наименование организации - получателя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21 "ИНН" </w:t>
      </w:r>
      <w:r>
        <w:t>- ИНН организации - получателя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22 "КПП" - КПП организации - получателя продукции по месту осуществления деятельности;</w:t>
      </w:r>
    </w:p>
    <w:p w:rsidR="00000000" w:rsidRDefault="00577306">
      <w:pPr>
        <w:pStyle w:val="ConsPlusNormal"/>
        <w:ind w:firstLine="540"/>
        <w:jc w:val="both"/>
      </w:pPr>
      <w:r>
        <w:t>в графе 23 "масса груза (брутто) (т)/(дал)" - масса груза (брутто) в тоннах или декалитрах, указанная в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24 "объем перевозимой продукции (декалитров)" - отражается объем перевозимой продукции в декалитрах, указанный в</w:t>
      </w:r>
      <w:r>
        <w:t xml:space="preserve"> сопроводительных документах на поставку (закупку)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10.3. В </w:t>
      </w:r>
      <w:hyperlink r:id="rId9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8 подводится итог объема по каждому виду перевезенной</w:t>
      </w:r>
      <w:r>
        <w:t xml:space="preserve"> продукции по каждому грузополучателю продукции, а также подводится общий итог по каждому виду перевезенной продукции по всем грузополучателям.</w:t>
      </w:r>
    </w:p>
    <w:p w:rsidR="00000000" w:rsidRDefault="00577306">
      <w:pPr>
        <w:pStyle w:val="ConsPlusNormal"/>
        <w:ind w:firstLine="540"/>
        <w:jc w:val="both"/>
      </w:pPr>
      <w:r>
        <w:t xml:space="preserve">10.4. При наличии у организации обособленных подразделений графы </w:t>
      </w:r>
      <w:hyperlink r:id="rId9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8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9" w:name="Par413"/>
      <w:bookmarkEnd w:id="9"/>
      <w:r>
        <w:t>11. Порядок заполнения декларации об объе</w:t>
      </w:r>
      <w:r>
        <w:t>ме</w:t>
      </w:r>
    </w:p>
    <w:p w:rsidR="00000000" w:rsidRDefault="00577306">
      <w:pPr>
        <w:pStyle w:val="ConsPlusNormal"/>
        <w:jc w:val="center"/>
      </w:pPr>
      <w:r>
        <w:t>перевозки этилового спирта и спиртосодержащей</w:t>
      </w:r>
    </w:p>
    <w:p w:rsidR="00000000" w:rsidRDefault="00577306">
      <w:pPr>
        <w:pStyle w:val="ConsPlusNormal"/>
        <w:jc w:val="center"/>
      </w:pPr>
      <w:r>
        <w:t>продукции (декларация N 9)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7730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77306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декларация N 9, форма которой </w:t>
      </w:r>
      <w:r>
        <w:lastRenderedPageBreak/>
        <w:t>утв.Постановлением Правительства РФ от 09.08.2012 N 815, име</w:t>
      </w:r>
      <w:r>
        <w:t>ет название "О перевозке этилового спирта и спиртосодержащей продукции", а не "Об объеме перевозки этилового спирта и спиртосодержащей продукции."</w:t>
      </w:r>
    </w:p>
    <w:p w:rsidR="00000000" w:rsidRDefault="005773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77306">
      <w:pPr>
        <w:pStyle w:val="ConsPlusNormal"/>
        <w:ind w:firstLine="540"/>
        <w:jc w:val="both"/>
      </w:pPr>
      <w:r>
        <w:t xml:space="preserve">11.1. </w:t>
      </w:r>
      <w:hyperlink r:id="rId9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9</w:t>
        </w:r>
      </w:hyperlink>
      <w:r>
        <w:t xml:space="preserve"> о</w:t>
      </w:r>
      <w:r>
        <w:t>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</w:t>
      </w:r>
      <w:r>
        <w:t>ма готовой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</w:t>
      </w:r>
      <w:hyperlink w:anchor="Par413" w:tooltip="Ссылка на текущий документ" w:history="1">
        <w:r>
          <w:rPr>
            <w:color w:val="0000FF"/>
          </w:rPr>
          <w:t>пункте 11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11.2. В </w:t>
      </w:r>
      <w:hyperlink r:id="rId9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</w:t>
      </w:r>
      <w:r>
        <w:t>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000000" w:rsidRDefault="00577306">
      <w:pPr>
        <w:pStyle w:val="ConsPlusNormal"/>
        <w:ind w:firstLine="540"/>
        <w:jc w:val="both"/>
      </w:pPr>
      <w:r>
        <w:t>в графе 2 "код вида перевозимой продукции (этиловый спи</w:t>
      </w:r>
      <w:r>
        <w:t xml:space="preserve">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</w:t>
        </w:r>
        <w:r>
          <w:rPr>
            <w:color w:val="0000FF"/>
          </w:rPr>
          <w:t>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графах 4 "ИНН" и 5 "КПП" - для организаций Россий</w:t>
      </w:r>
      <w:r>
        <w:t xml:space="preserve">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</w:t>
      </w:r>
      <w:r>
        <w:t>месту нахождения обособленного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000000" w:rsidRDefault="00577306">
      <w:pPr>
        <w:pStyle w:val="ConsPlusNormal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000000" w:rsidRDefault="00577306">
      <w:pPr>
        <w:pStyle w:val="ConsPlusNormal"/>
        <w:ind w:firstLine="540"/>
        <w:jc w:val="both"/>
      </w:pPr>
      <w:r>
        <w:t>для организаций - налого</w:t>
      </w:r>
      <w:r>
        <w:t>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000000" w:rsidRDefault="00577306">
      <w:pPr>
        <w:pStyle w:val="ConsPlusNormal"/>
        <w:ind w:firstLine="540"/>
        <w:jc w:val="both"/>
      </w:pPr>
      <w:r>
        <w:t>в графе 6 "адрес грузоотправителя" - адрес организации - поставщика продукции по месту осуществлен</w:t>
      </w:r>
      <w:r>
        <w:t xml:space="preserve">ия деятельности (краткое наименование страны в соответствии с </w:t>
      </w:r>
      <w:hyperlink r:id="rId94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</w:t>
      </w:r>
      <w:r>
        <w:t>строения), номер помещения (комнаты, офиса));</w:t>
      </w:r>
    </w:p>
    <w:p w:rsidR="00000000" w:rsidRDefault="00577306">
      <w:pPr>
        <w:pStyle w:val="ConsPlusNormal"/>
        <w:ind w:firstLine="540"/>
        <w:jc w:val="both"/>
      </w:pPr>
      <w:r>
        <w:t>в графе 7 "тип" - тип транспортного средства;</w:t>
      </w:r>
    </w:p>
    <w:p w:rsidR="00000000" w:rsidRDefault="00577306">
      <w:pPr>
        <w:pStyle w:val="ConsPlusNormal"/>
        <w:ind w:firstLine="540"/>
        <w:jc w:val="both"/>
      </w:pPr>
      <w:r>
        <w:t>в графе 8 "грузоподъемность (т)" - грузоподъемность транспортного средства в тоннах;</w:t>
      </w:r>
    </w:p>
    <w:p w:rsidR="00000000" w:rsidRDefault="00577306">
      <w:pPr>
        <w:pStyle w:val="ConsPlusNormal"/>
        <w:ind w:firstLine="540"/>
        <w:jc w:val="both"/>
      </w:pPr>
      <w:r>
        <w:t>в графе 9 "регистрационный номер" - регистрационный номер транспортного средства;</w:t>
      </w:r>
    </w:p>
    <w:p w:rsidR="00000000" w:rsidRDefault="00577306">
      <w:pPr>
        <w:pStyle w:val="ConsPlusNormal"/>
        <w:ind w:firstLine="540"/>
        <w:jc w:val="both"/>
      </w:pPr>
      <w: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графах 11 "ИНН" и 12 "КПП" </w:t>
      </w:r>
      <w:r>
        <w:t>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продукции выступает обособленное подразделение организации, проставляется код причины постановк</w:t>
      </w:r>
      <w:r>
        <w:t>и на учет, присвоенный по месту нахождения обособленного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для организаций других государств - членов Таможенного союза, которые являются получателем продукции:</w:t>
      </w:r>
    </w:p>
    <w:p w:rsidR="00000000" w:rsidRDefault="00577306">
      <w:pPr>
        <w:pStyle w:val="ConsPlusNormal"/>
        <w:ind w:firstLine="540"/>
        <w:jc w:val="both"/>
      </w:pPr>
      <w:r>
        <w:t>для организаций - налогоплательщиков Республики Беларусь - учетный номер плательщи</w:t>
      </w:r>
      <w:r>
        <w:t>ка;</w:t>
      </w:r>
    </w:p>
    <w:p w:rsidR="00000000" w:rsidRDefault="00577306">
      <w:pPr>
        <w:pStyle w:val="ConsPlusNormal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000000" w:rsidRDefault="00577306">
      <w:pPr>
        <w:pStyle w:val="ConsPlusNormal"/>
        <w:ind w:firstLine="540"/>
        <w:jc w:val="both"/>
      </w:pPr>
      <w:r>
        <w:t>в графе 13 "адрес грузополучателя" - адрес организации - получателя пр</w:t>
      </w:r>
      <w:r>
        <w:t xml:space="preserve">одукции по месту осуществления деятельности (краткое наименование страны в соответствии с </w:t>
      </w:r>
      <w:hyperlink r:id="rId95" w:tooltip="Решение Комиссии Таможенного союза от 20.09.2010 N 378 (ред. от 19.02.2013) &quot;О классификаторах, используемых для заполнения таможенных деклараций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</w:t>
      </w:r>
      <w:r>
        <w:t>улица, номер дома (корпуса, строения), номер помещения (комнаты, офиса));</w:t>
      </w:r>
    </w:p>
    <w:p w:rsidR="00000000" w:rsidRDefault="00577306">
      <w:pPr>
        <w:pStyle w:val="ConsPlusNormal"/>
        <w:ind w:firstLine="540"/>
        <w:jc w:val="both"/>
      </w:pPr>
      <w:r>
        <w:t>в графе 14 "дата накладной" - дата грузовой транспортной накладной перевозчика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15 "номер накладной" - номер грузовой транспортной накладной перевозчика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16 "масса груза (брутто), т/дал)" - масса груза (брутто) в тоннах или декалитрах, указанная в </w:t>
      </w:r>
      <w:r>
        <w:lastRenderedPageBreak/>
        <w:t>грузовой транспортной накладной перевозчика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11.3. При наличии у организации обособленных подразделений графы </w:t>
      </w:r>
      <w:hyperlink r:id="rId9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10" w:name="Par447"/>
      <w:bookmarkEnd w:id="10"/>
      <w:r>
        <w:t>12. Порядок заполнения декла</w:t>
      </w:r>
      <w:r>
        <w:t>рации об использовании</w:t>
      </w:r>
    </w:p>
    <w:p w:rsidR="00000000" w:rsidRDefault="00577306">
      <w:pPr>
        <w:pStyle w:val="ConsPlusNormal"/>
        <w:jc w:val="center"/>
      </w:pPr>
      <w:r>
        <w:t>производственных мощностей (декларация N 10)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12.1. </w:t>
      </w:r>
      <w:hyperlink r:id="rId9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10</w:t>
        </w:r>
      </w:hyperlink>
      <w:r>
        <w:t xml:space="preserve"> об использовании производственных мощностей заполняется организациями, осуществ</w:t>
      </w:r>
      <w:r>
        <w:t>ляющими производство этилового спирта и алкогольной продукции с использованием этилового спирта.</w:t>
      </w:r>
    </w:p>
    <w:p w:rsidR="00000000" w:rsidRDefault="00577306">
      <w:pPr>
        <w:pStyle w:val="ConsPlusNormal"/>
        <w:ind w:firstLine="540"/>
        <w:jc w:val="both"/>
      </w:pPr>
      <w:r>
        <w:t xml:space="preserve">Далее для указанных в данном пункте этилового спирта и алкогольной продукции, произведенной с использованием этилового спирта, используется в </w:t>
      </w:r>
      <w:hyperlink w:anchor="Par447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12.2. В </w:t>
      </w:r>
      <w:hyperlink r:id="rId9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</w:t>
      </w:r>
      <w:r>
        <w:t>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>в графе 1 "место осуществления деятельности" - адрес места осуществления деятельности, указанный в лицензии на осуществляемый вид деятельности;</w:t>
      </w:r>
    </w:p>
    <w:p w:rsidR="00000000" w:rsidRDefault="00577306">
      <w:pPr>
        <w:pStyle w:val="ConsPlusNormal"/>
        <w:ind w:firstLine="540"/>
        <w:jc w:val="both"/>
      </w:pPr>
      <w:r>
        <w:t>в графе 2 "вид деятельности, указанный в лицензии" - вид деятельности, указанны</w:t>
      </w:r>
      <w:r>
        <w:t>й в лицензии;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3 "наименование" - наименование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4 "код"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5 "норма минимального использования производственной мощности (дал/год)" - норма мощности основного технологического оборудования для производства этилового спирта или алкогольной продукции с использованием этилового спи</w:t>
      </w:r>
      <w:r>
        <w:t>рта (производственная мощность);</w:t>
      </w:r>
    </w:p>
    <w:p w:rsidR="00000000" w:rsidRDefault="00577306">
      <w:pPr>
        <w:pStyle w:val="ConsPlusNormal"/>
        <w:ind w:firstLine="540"/>
        <w:jc w:val="both"/>
      </w:pPr>
      <w:r>
        <w:t>в графе 6 "мощность, указанная в лицензии" - производственная мощность, указанная в лицензии на соответствующий вид деятельности;</w:t>
      </w:r>
    </w:p>
    <w:p w:rsidR="00000000" w:rsidRDefault="00577306">
      <w:pPr>
        <w:pStyle w:val="ConsPlusNormal"/>
        <w:ind w:firstLine="540"/>
        <w:jc w:val="both"/>
      </w:pPr>
      <w:r>
        <w:t>в графах 7, 8, 9, 10 - производственная мощность, указанная в лицензии на соответствующий вид</w:t>
      </w:r>
      <w:r>
        <w:t xml:space="preserve"> деятельности, планируемая для использования поквартально с учетом времени работы организации в отчетном периоде;</w:t>
      </w:r>
    </w:p>
    <w:p w:rsidR="00000000" w:rsidRDefault="00577306">
      <w:pPr>
        <w:pStyle w:val="ConsPlusNormal"/>
        <w:ind w:firstLine="540"/>
        <w:jc w:val="both"/>
      </w:pPr>
      <w:r>
        <w:t>в графе 11 "произведено продукции за отчетный период" - объем производства продукции в отчетном периоде;</w:t>
      </w:r>
    </w:p>
    <w:p w:rsidR="00000000" w:rsidRDefault="00577306">
      <w:pPr>
        <w:pStyle w:val="ConsPlusNormal"/>
        <w:ind w:firstLine="540"/>
        <w:jc w:val="both"/>
      </w:pPr>
      <w: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</w:t>
      </w:r>
      <w:r>
        <w:t>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мощности, указанной в лицензии.</w:t>
      </w:r>
    </w:p>
    <w:p w:rsidR="00000000" w:rsidRDefault="00577306">
      <w:pPr>
        <w:pStyle w:val="ConsPlusNormal"/>
        <w:ind w:firstLine="540"/>
        <w:jc w:val="both"/>
      </w:pPr>
      <w:r>
        <w:t xml:space="preserve">12.3. При наличии у организации обособленных подразделений графы </w:t>
      </w:r>
      <w:hyperlink r:id="rId9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11" w:name="Par465"/>
      <w:bookmarkEnd w:id="11"/>
      <w:r>
        <w:t>13. Порядок заполнения декларации об объеме розничной</w:t>
      </w:r>
    </w:p>
    <w:p w:rsidR="00000000" w:rsidRDefault="00577306">
      <w:pPr>
        <w:pStyle w:val="ConsPlusNormal"/>
        <w:jc w:val="center"/>
      </w:pPr>
      <w:r>
        <w:t>продажи алкогольной продукции (за исключением пива и пивных</w:t>
      </w:r>
    </w:p>
    <w:p w:rsidR="00000000" w:rsidRDefault="00577306">
      <w:pPr>
        <w:pStyle w:val="ConsPlusNormal"/>
        <w:jc w:val="center"/>
      </w:pPr>
      <w:r>
        <w:t>напитков) и спиртосодержащей продукции (декларация N 11)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13.1. </w:t>
      </w:r>
      <w:hyperlink r:id="rId10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Декларация N 11</w:t>
        </w:r>
      </w:hyperlink>
      <w:r>
        <w:t xml:space="preserve"> об объеме розничной продажи алкогольной продукции (за исключением пива и пивных напитков) и спиртосодержащей продукции заполняется организациями, осуществляющими розничную продажу алкогольной продукции (за исключением пива и пив</w:t>
      </w:r>
      <w:r>
        <w:t>ных напитков) и (или) спиртосодержащей непищевой продукции с содержанием этилового спирта более 25 процентов объема готовой продукции.</w:t>
      </w:r>
    </w:p>
    <w:p w:rsidR="00000000" w:rsidRDefault="00577306">
      <w:pPr>
        <w:pStyle w:val="ConsPlusNormal"/>
        <w:ind w:firstLine="540"/>
        <w:jc w:val="both"/>
      </w:pPr>
      <w:r>
        <w:t>Далее для указанных в данном пункте алкогольной продукции (за исключением пива и пивных напитков) и спиртосодержащей прод</w:t>
      </w:r>
      <w:r>
        <w:t xml:space="preserve">укции используется в </w:t>
      </w:r>
      <w:hyperlink w:anchor="Par465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13.2. В </w:t>
      </w:r>
      <w:hyperlink r:id="rId10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 I</w:t>
        </w:r>
      </w:hyperlink>
      <w:r>
        <w:t xml:space="preserve"> декларации N 11 указ</w:t>
      </w:r>
      <w:r>
        <w:t>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в графе 2 "код вида продукции" - код вида пр</w:t>
      </w:r>
      <w:r>
        <w:t xml:space="preserve">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графы 3,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6 "остаток на начало </w:t>
      </w:r>
      <w:r>
        <w:t>отчетного периода" - остаток продукции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8 "от организаций</w:t>
      </w:r>
      <w:r>
        <w:t xml:space="preserve">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10 "</w:t>
      </w:r>
      <w:r>
        <w:t>итого" - общий объем закупленной продукции. Показатели графы 10 равны сумме показателей граф 7 - 9;</w:t>
      </w:r>
    </w:p>
    <w:p w:rsidR="00000000" w:rsidRDefault="00577306">
      <w:pPr>
        <w:pStyle w:val="ConsPlusNormal"/>
        <w:ind w:firstLine="540"/>
        <w:jc w:val="both"/>
      </w:pPr>
      <w:r>
        <w:t>в графе 11 "возврат от покупателя" - объем продукции, возвращенный покупателями;</w:t>
      </w:r>
    </w:p>
    <w:p w:rsidR="00000000" w:rsidRDefault="00577306">
      <w:pPr>
        <w:pStyle w:val="ConsPlusNormal"/>
        <w:ind w:firstLine="540"/>
        <w:jc w:val="both"/>
      </w:pPr>
      <w:r>
        <w:t>в графе 12 "прочие поступления" - прочий объем поступившей продукции, не ук</w:t>
      </w:r>
      <w:r>
        <w:t>азанный в графах 7 - 11, в том числе объем излишков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</w:t>
      </w:r>
      <w:r>
        <w:t>ганизации. В целом по организации графа не заполняется;</w:t>
      </w:r>
    </w:p>
    <w:p w:rsidR="00000000" w:rsidRDefault="00577306">
      <w:pPr>
        <w:pStyle w:val="ConsPlusNormal"/>
        <w:ind w:firstLine="540"/>
        <w:jc w:val="both"/>
      </w:pPr>
      <w:r>
        <w:t>в графе 14 "всего" - общий объем поставленной продукции. Показатели графы 14 равны сумме показателей граф 10 - 13;</w:t>
      </w:r>
    </w:p>
    <w:p w:rsidR="00000000" w:rsidRDefault="00577306">
      <w:pPr>
        <w:pStyle w:val="ConsPlusNormal"/>
        <w:ind w:firstLine="540"/>
        <w:jc w:val="both"/>
      </w:pPr>
      <w:r>
        <w:t>в графе 15 "объем розничной продажи" - объем розничной продажи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16 </w:t>
      </w:r>
      <w:r>
        <w:t>"прочий расход" - объем прочего расхода продукции, не указанный в графе 14, в том числе:</w:t>
      </w:r>
    </w:p>
    <w:p w:rsidR="00000000" w:rsidRDefault="00577306">
      <w:pPr>
        <w:pStyle w:val="ConsPlusNormal"/>
        <w:ind w:firstLine="540"/>
        <w:jc w:val="both"/>
      </w:pPr>
      <w:r>
        <w:t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</w:t>
      </w:r>
      <w:r>
        <w:t>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000000" w:rsidRDefault="00577306">
      <w:pPr>
        <w:pStyle w:val="ConsPlusNormal"/>
        <w:ind w:firstLine="540"/>
        <w:jc w:val="both"/>
      </w:pPr>
      <w:r>
        <w:t>б) объем недостачи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в) объем продукции, израсходованный на лабораторные нужды для прохождения добровольной проверки качества;</w:t>
      </w:r>
    </w:p>
    <w:p w:rsidR="00000000" w:rsidRDefault="00577306">
      <w:pPr>
        <w:pStyle w:val="ConsPlusNormal"/>
        <w:ind w:firstLine="540"/>
        <w:jc w:val="both"/>
      </w:pPr>
      <w:r>
        <w:t>г) объем арестованной продукции, изъятой из оборота, конфискованной продукции по решению суда;</w:t>
      </w:r>
    </w:p>
    <w:p w:rsidR="00000000" w:rsidRDefault="00577306">
      <w:pPr>
        <w:pStyle w:val="ConsPlusNormal"/>
        <w:ind w:firstLine="540"/>
        <w:jc w:val="both"/>
      </w:pPr>
      <w:r>
        <w:t>в графе 17 "возврат поставщику" - объем продукции, возв</w:t>
      </w:r>
      <w:r>
        <w:t>ращенный поставщику;</w:t>
      </w:r>
    </w:p>
    <w:p w:rsidR="00000000" w:rsidRDefault="00577306">
      <w:pPr>
        <w:pStyle w:val="ConsPlusNormal"/>
        <w:ind w:firstLine="540"/>
        <w:jc w:val="both"/>
      </w:pPr>
      <w: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000000" w:rsidRDefault="00577306">
      <w:pPr>
        <w:pStyle w:val="ConsPlusNormal"/>
        <w:ind w:firstLine="540"/>
        <w:jc w:val="both"/>
      </w:pPr>
      <w:r>
        <w:t>в графе 19 "всего" - общий объе</w:t>
      </w:r>
      <w:r>
        <w:t>м расхода продукции. Показатели графы 19 равны сумме показателей граф 15 - 18;</w:t>
      </w:r>
    </w:p>
    <w:p w:rsidR="00000000" w:rsidRDefault="00577306">
      <w:pPr>
        <w:pStyle w:val="ConsPlusNormal"/>
        <w:ind w:firstLine="540"/>
        <w:jc w:val="both"/>
      </w:pPr>
      <w:r>
        <w:t>в графе 20 "остаток на конец отчетного периода" - остаток продукции на конец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 xml:space="preserve">13.3. В </w:t>
      </w:r>
      <w:hyperlink r:id="rId10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000000" w:rsidRDefault="00577306">
      <w:pPr>
        <w:pStyle w:val="ConsPlusNormal"/>
        <w:ind w:firstLine="540"/>
        <w:jc w:val="both"/>
      </w:pPr>
      <w:r>
        <w:t>13.4.</w:t>
      </w:r>
      <w:r>
        <w:t xml:space="preserve"> При наличии у организации обособленных подразделений графы </w:t>
      </w:r>
      <w:hyperlink r:id="rId10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раздела I</w:t>
        </w:r>
      </w:hyperlink>
      <w:r>
        <w:t xml:space="preserve"> декларации N 11 "Сведения по обособленному подразделению (с указанием ИНН, КПП, адреса)" заполняются</w:t>
      </w:r>
      <w:r>
        <w:t xml:space="preserve">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13.5. В </w:t>
      </w:r>
      <w:hyperlink r:id="rId10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 II</w:t>
        </w:r>
      </w:hyperlink>
      <w:r>
        <w:t xml:space="preserve"> декларации N 11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</w:t>
      </w:r>
      <w:r>
        <w:t>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графы 3,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</w:t>
      </w:r>
      <w:r>
        <w:t>тся код причины постановки на учет, присвоенный по месту нахождения обособленного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>для организаций - налогоплательщиков Республики Беларусь</w:t>
      </w:r>
      <w:r>
        <w:t xml:space="preserve"> - учетный номер плательщика;</w:t>
      </w:r>
    </w:p>
    <w:p w:rsidR="00000000" w:rsidRDefault="00577306">
      <w:pPr>
        <w:pStyle w:val="ConsPlusNormal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000000" w:rsidRDefault="00577306">
      <w:pPr>
        <w:pStyle w:val="ConsPlusNormal"/>
        <w:ind w:firstLine="540"/>
        <w:jc w:val="both"/>
      </w:pPr>
      <w:r>
        <w:t>в графе 9 "серия, номер" - серия, номер лице</w:t>
      </w:r>
      <w:r>
        <w:t>нзии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10 "дата выдачи" - дата выдачи лицензии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11 "дата окончания" - дата окончания действия лицензии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12 "кем выдана" - наимен</w:t>
      </w:r>
      <w:r>
        <w:t>ование уполномоченного органа, выдавшего лицензию, организации - поставщику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13 "дата закупки" - дата закупки продукции организацией-получателем, которая соответствует дате отгрузки (поставке) продукции, указанной поставщиком в сопроводит</w:t>
      </w:r>
      <w:r>
        <w:t>ельных документах;</w:t>
      </w:r>
    </w:p>
    <w:p w:rsidR="00000000" w:rsidRDefault="00577306">
      <w:pPr>
        <w:pStyle w:val="ConsPlusNormal"/>
        <w:ind w:firstLine="540"/>
        <w:jc w:val="both"/>
      </w:pPr>
      <w:r>
        <w:t>в графе 14 "номер товарно-транспортной накладной" - номер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>в графе 15 "номер таможенной декларации" - номер таможенной декларации;</w:t>
      </w:r>
    </w:p>
    <w:p w:rsidR="00000000" w:rsidRDefault="00577306">
      <w:pPr>
        <w:pStyle w:val="ConsPlusNormal"/>
        <w:ind w:firstLine="540"/>
        <w:jc w:val="both"/>
      </w:pPr>
      <w:r>
        <w:t>в графе 16 "объем закупленной продукции" - объем продукции, закупленный в с</w:t>
      </w:r>
      <w:r>
        <w:t>оответствии с сопроводительными документами (товарно-транспортной накладной или таможенной декларации).</w:t>
      </w:r>
    </w:p>
    <w:p w:rsidR="00000000" w:rsidRDefault="00577306">
      <w:pPr>
        <w:pStyle w:val="ConsPlusNormal"/>
        <w:ind w:firstLine="540"/>
        <w:jc w:val="both"/>
      </w:pPr>
      <w:r>
        <w:t xml:space="preserve">13.6. В </w:t>
      </w:r>
      <w:hyperlink r:id="rId10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II декларации N </w:t>
      </w:r>
      <w:r>
        <w:t>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</w:t>
      </w:r>
      <w:r>
        <w:t>еров продукции.</w:t>
      </w:r>
    </w:p>
    <w:p w:rsidR="00000000" w:rsidRDefault="00577306">
      <w:pPr>
        <w:pStyle w:val="ConsPlusNormal"/>
        <w:ind w:firstLine="540"/>
        <w:jc w:val="both"/>
      </w:pPr>
      <w:r>
        <w:t xml:space="preserve">13.7. При наличии у организации обособленных подразделений </w:t>
      </w:r>
      <w:hyperlink r:id="rId10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графы</w:t>
        </w:r>
      </w:hyperlink>
      <w:r>
        <w:t xml:space="preserve"> раздела II декларации N 11 "Сведения по обособленному подразделению (с указанием ИНН, КПП</w:t>
      </w:r>
      <w:r>
        <w:t>, адреса)"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13.8. Сведения о возвратах продукции от покупателей продукции указываются в </w:t>
      </w:r>
      <w:hyperlink r:id="rId107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 II</w:t>
        </w:r>
      </w:hyperlink>
      <w:r>
        <w:t xml:space="preserve"> декла</w:t>
      </w:r>
      <w:r>
        <w:t>рации N 11 в соответствии с вышеуказанным порядком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  <w:outlineLvl w:val="1"/>
      </w:pPr>
      <w:bookmarkStart w:id="12" w:name="Par519"/>
      <w:bookmarkEnd w:id="12"/>
      <w:r>
        <w:t>14. Порядок заполнения декларации об объеме розничной</w:t>
      </w:r>
    </w:p>
    <w:p w:rsidR="00000000" w:rsidRDefault="00577306">
      <w:pPr>
        <w:pStyle w:val="ConsPlusNormal"/>
        <w:jc w:val="center"/>
      </w:pPr>
      <w:r>
        <w:t>продажи пива и пивных напитков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 xml:space="preserve">14.1. </w:t>
      </w:r>
      <w:hyperlink r:id="rId10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Декла</w:t>
        </w:r>
        <w:r>
          <w:rPr>
            <w:color w:val="0000FF"/>
          </w:rPr>
          <w:t>рация N 12</w:t>
        </w:r>
      </w:hyperlink>
      <w:r>
        <w:t xml:space="preserve"> об объеме розничной продажи пива и пивных напитков заполняется организациями и индивидуальными предпринимателями, осуществляющими розничную продажу пива и пивных напитков.</w:t>
      </w:r>
    </w:p>
    <w:p w:rsidR="00000000" w:rsidRDefault="00577306">
      <w:pPr>
        <w:pStyle w:val="ConsPlusNormal"/>
        <w:ind w:firstLine="540"/>
        <w:jc w:val="both"/>
      </w:pPr>
      <w:r>
        <w:t>Далее для указанных в данном пункте пива и пивных напитков используетс</w:t>
      </w:r>
      <w:r>
        <w:t xml:space="preserve">я в </w:t>
      </w:r>
      <w:hyperlink w:anchor="Par519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настоящего Порядка общее понятие - продукция.</w:t>
      </w:r>
    </w:p>
    <w:p w:rsidR="00000000" w:rsidRDefault="00577306">
      <w:pPr>
        <w:pStyle w:val="ConsPlusNormal"/>
        <w:ind w:firstLine="540"/>
        <w:jc w:val="both"/>
      </w:pPr>
      <w:r>
        <w:t xml:space="preserve">14.2. В </w:t>
      </w:r>
      <w:hyperlink r:id="rId109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 I</w:t>
        </w:r>
      </w:hyperlink>
      <w:r>
        <w:t xml:space="preserve"> декларации N 12 указывается: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</w:t>
      </w:r>
      <w:r>
        <w:t>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в графе 2 "код вида продукции" - код вида продукции в соответ</w:t>
      </w:r>
      <w:r>
        <w:t xml:space="preserve">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графы 3,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>в графе 6 "остаток на начало отчетного периода</w:t>
      </w:r>
      <w:r>
        <w:t>" - остаток продукции на начало отчетного периода;</w:t>
      </w:r>
    </w:p>
    <w:p w:rsidR="00000000" w:rsidRDefault="00577306">
      <w:pPr>
        <w:pStyle w:val="ConsPlusNormal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8 "от организаци</w:t>
      </w:r>
      <w:r>
        <w:t>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10 </w:t>
      </w:r>
      <w:r>
        <w:t>"итого" - общий объем закупленной продукции. Показатели графы 10 равны сумме показателей граф 7 - 9;</w:t>
      </w:r>
    </w:p>
    <w:p w:rsidR="00000000" w:rsidRDefault="00577306">
      <w:pPr>
        <w:pStyle w:val="ConsPlusNormal"/>
        <w:ind w:firstLine="540"/>
        <w:jc w:val="both"/>
      </w:pPr>
      <w:r>
        <w:t>в графе 11 "возврат от покупателя" - объем продукции, возвращенный организации покупателями;</w:t>
      </w:r>
    </w:p>
    <w:p w:rsidR="00000000" w:rsidRDefault="00577306">
      <w:pPr>
        <w:pStyle w:val="ConsPlusNormal"/>
        <w:ind w:firstLine="540"/>
        <w:jc w:val="both"/>
      </w:pPr>
      <w:r>
        <w:t>в графе 12 "прочее поступление" - прочий объем поступившей про</w:t>
      </w:r>
      <w:r>
        <w:t>дукции, не указанный в графах 7 - 11, в том числе объем излишков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 графе 13 "всего" - общий объем поставленной продукции. Показатели графы 13 равны сумме показателей граф 10 - 12;</w:t>
      </w:r>
    </w:p>
    <w:p w:rsidR="00000000" w:rsidRDefault="00577306">
      <w:pPr>
        <w:pStyle w:val="ConsPlusNormal"/>
        <w:ind w:firstLine="540"/>
        <w:jc w:val="both"/>
      </w:pPr>
      <w:r>
        <w:t>в графе 14 "объем розни</w:t>
      </w:r>
      <w:r>
        <w:t>чной продажи" - объем розничной продажи продукции;</w:t>
      </w:r>
    </w:p>
    <w:p w:rsidR="00000000" w:rsidRDefault="00577306">
      <w:pPr>
        <w:pStyle w:val="ConsPlusNormal"/>
        <w:ind w:firstLine="540"/>
        <w:jc w:val="both"/>
      </w:pPr>
      <w:r>
        <w:t>в графе 15 "прочий расход" - объем прочего расхода продукции, в том числе:</w:t>
      </w:r>
    </w:p>
    <w:p w:rsidR="00000000" w:rsidRDefault="00577306">
      <w:pPr>
        <w:pStyle w:val="ConsPlusNormal"/>
        <w:ind w:firstLine="540"/>
        <w:jc w:val="both"/>
      </w:pPr>
      <w:r>
        <w:lastRenderedPageBreak/>
        <w:t xml:space="preserve">а) объем потерь продукции в пределах норм естественной убыли, бой пива, потери при транспортировке и другие расходы. При указании </w:t>
      </w:r>
      <w:r>
        <w:t>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000000" w:rsidRDefault="00577306">
      <w:pPr>
        <w:pStyle w:val="ConsPlusNormal"/>
        <w:ind w:firstLine="540"/>
        <w:jc w:val="both"/>
      </w:pPr>
      <w:r>
        <w:t xml:space="preserve">б) объем </w:t>
      </w:r>
      <w:r>
        <w:t>недостачи продукции, выявленный при проведении инвентаризации;</w:t>
      </w:r>
    </w:p>
    <w:p w:rsidR="00000000" w:rsidRDefault="00577306">
      <w:pPr>
        <w:pStyle w:val="ConsPlusNormal"/>
        <w:ind w:firstLine="540"/>
        <w:jc w:val="both"/>
      </w:pPr>
      <w:r>
        <w:t>в) объем расхода продукции на лабораторные нужды для прохождения добровольной проверки качества;</w:t>
      </w:r>
    </w:p>
    <w:p w:rsidR="00000000" w:rsidRDefault="00577306">
      <w:pPr>
        <w:pStyle w:val="ConsPlusNormal"/>
        <w:ind w:firstLine="540"/>
        <w:jc w:val="both"/>
      </w:pPr>
      <w:r>
        <w:t>г) объем арестованной продукции, изъятой из оборота, конфискованной по решению суда;</w:t>
      </w:r>
    </w:p>
    <w:p w:rsidR="00000000" w:rsidRDefault="00577306">
      <w:pPr>
        <w:pStyle w:val="ConsPlusNormal"/>
        <w:ind w:firstLine="540"/>
        <w:jc w:val="both"/>
      </w:pPr>
      <w:r>
        <w:t>в графе 16 "возврат поставщику" - объем продукции, возвращенный поставщику;</w:t>
      </w:r>
    </w:p>
    <w:p w:rsidR="00000000" w:rsidRDefault="00577306">
      <w:pPr>
        <w:pStyle w:val="ConsPlusNormal"/>
        <w:ind w:firstLine="540"/>
        <w:jc w:val="both"/>
      </w:pPr>
      <w:r>
        <w:t>в графе 17 "всего" - общий объем расхода продукции. Показатели графы 17 равны сумме показателей граф 14 - 16;</w:t>
      </w:r>
    </w:p>
    <w:p w:rsidR="00000000" w:rsidRDefault="00577306">
      <w:pPr>
        <w:pStyle w:val="ConsPlusNormal"/>
        <w:ind w:firstLine="540"/>
        <w:jc w:val="both"/>
      </w:pPr>
      <w:r>
        <w:t>в графе 18 "остаток на конец отчетного периода" - остаток продукции на</w:t>
      </w:r>
      <w:r>
        <w:t xml:space="preserve"> конец отчетного периода.</w:t>
      </w:r>
    </w:p>
    <w:p w:rsidR="00000000" w:rsidRDefault="00577306">
      <w:pPr>
        <w:pStyle w:val="ConsPlusNormal"/>
        <w:ind w:firstLine="540"/>
        <w:jc w:val="both"/>
      </w:pPr>
      <w:r>
        <w:t xml:space="preserve">14.3. В </w:t>
      </w:r>
      <w:hyperlink r:id="rId110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 декларации N 12 подводится итог объема оборота по кодам видов продукции в разрезе производит</w:t>
      </w:r>
      <w:r>
        <w:t>елей, импортеров продукции, а также подводится общий итог оборота по кодам видов продукции;</w:t>
      </w:r>
    </w:p>
    <w:p w:rsidR="00000000" w:rsidRDefault="00577306">
      <w:pPr>
        <w:pStyle w:val="ConsPlusNormal"/>
        <w:ind w:firstLine="540"/>
        <w:jc w:val="both"/>
      </w:pPr>
      <w:r>
        <w:t xml:space="preserve">14.4. При наличии у организации обособленных подразделений или объектов торговли у индивидуального предпринимателя </w:t>
      </w:r>
      <w:hyperlink r:id="rId111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графы</w:t>
        </w:r>
      </w:hyperlink>
      <w:r>
        <w:t xml:space="preserve">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</w:t>
      </w:r>
      <w:r>
        <w:t>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14.5. В </w:t>
      </w:r>
      <w:hyperlink r:id="rId112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 II</w:t>
        </w:r>
      </w:hyperlink>
      <w:r>
        <w:t xml:space="preserve"> декларации N 12 указывается:</w:t>
      </w:r>
    </w:p>
    <w:p w:rsidR="00000000" w:rsidRDefault="00577306">
      <w:pPr>
        <w:pStyle w:val="ConsPlusNormal"/>
        <w:ind w:firstLine="540"/>
        <w:jc w:val="both"/>
      </w:pPr>
      <w:r>
        <w:t>в графе А "N п/п" - порядковый номер заполняемой строки (от 1 и далее);</w:t>
      </w:r>
    </w:p>
    <w:p w:rsidR="00000000" w:rsidRDefault="00577306">
      <w:pPr>
        <w:pStyle w:val="ConsPlusNormal"/>
        <w:ind w:firstLine="540"/>
        <w:jc w:val="both"/>
      </w:pPr>
      <w:r>
        <w:t>в графе 1 "вид продукци</w:t>
      </w:r>
      <w:r>
        <w:t xml:space="preserve">и" - вид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ar582" w:tooltip="Ссылка на текущий документ" w:history="1">
        <w:r>
          <w:rPr>
            <w:color w:val="0000FF"/>
          </w:rPr>
          <w:t>Классификатором</w:t>
        </w:r>
      </w:hyperlink>
      <w:r>
        <w:t>;</w:t>
      </w:r>
    </w:p>
    <w:p w:rsidR="00000000" w:rsidRDefault="00577306">
      <w:pPr>
        <w:pStyle w:val="ConsPlusNormal"/>
        <w:ind w:firstLine="540"/>
        <w:jc w:val="both"/>
      </w:pPr>
      <w:r>
        <w:t>графы 3</w:t>
      </w:r>
      <w:r>
        <w:t xml:space="preserve">, 4 и 5 заполняются в соответствии с </w:t>
      </w:r>
      <w:hyperlink w:anchor="Par71" w:tooltip="Ссылка на текущий документ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00000" w:rsidRDefault="00577306">
      <w:pPr>
        <w:pStyle w:val="ConsPlusNormal"/>
        <w:ind w:firstLine="540"/>
        <w:jc w:val="both"/>
      </w:pPr>
      <w:r>
        <w:t>в графе 6 "наименование организации" - сокращенное наименование организации - поставщика продукции;</w:t>
      </w:r>
    </w:p>
    <w:p w:rsidR="00000000" w:rsidRDefault="00577306">
      <w:pPr>
        <w:pStyle w:val="ConsPlusNormal"/>
        <w:ind w:firstLine="540"/>
        <w:jc w:val="both"/>
      </w:pPr>
      <w:r>
        <w:t>в графах 7 "ИНН" и 8 "КПП" для ор</w:t>
      </w:r>
      <w:r>
        <w:t>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</w:t>
      </w:r>
      <w:r>
        <w:t>т, присвоенный по месту нахождения обособленного подразделения;</w:t>
      </w:r>
    </w:p>
    <w:p w:rsidR="00000000" w:rsidRDefault="00577306">
      <w:pPr>
        <w:pStyle w:val="ConsPlusNormal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000000" w:rsidRDefault="00577306">
      <w:pPr>
        <w:pStyle w:val="ConsPlusNormal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000000" w:rsidRDefault="00577306">
      <w:pPr>
        <w:pStyle w:val="ConsPlusNormal"/>
        <w:ind w:firstLine="540"/>
        <w:jc w:val="both"/>
      </w:pPr>
      <w:r>
        <w:t>для о</w:t>
      </w:r>
      <w:r>
        <w:t>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9 "дата закупки (дата отгрузки поставщиком)" - дата закупки продукции </w:t>
      </w:r>
      <w:r>
        <w:t>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000000" w:rsidRDefault="00577306">
      <w:pPr>
        <w:pStyle w:val="ConsPlusNormal"/>
        <w:ind w:firstLine="540"/>
        <w:jc w:val="both"/>
      </w:pPr>
      <w:r>
        <w:t>в графе 10 "номер товарно-транспортной накладной" - номер товарно-транспортной накладной;</w:t>
      </w:r>
    </w:p>
    <w:p w:rsidR="00000000" w:rsidRDefault="00577306">
      <w:pPr>
        <w:pStyle w:val="ConsPlusNormal"/>
        <w:ind w:firstLine="540"/>
        <w:jc w:val="both"/>
      </w:pPr>
      <w:r>
        <w:t xml:space="preserve">в графе 11 </w:t>
      </w:r>
      <w:r>
        <w:t>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000000" w:rsidRDefault="00577306">
      <w:pPr>
        <w:pStyle w:val="ConsPlusNormal"/>
        <w:ind w:firstLine="540"/>
        <w:jc w:val="both"/>
      </w:pPr>
      <w:r>
        <w:t>в графе 12 "объем закупленной продукции" - объем продукции, закупленный в соответствии с сопроводительными документами (товарно-т</w:t>
      </w:r>
      <w:r>
        <w:t>ранспортной накладной или таможенной декларацией).</w:t>
      </w:r>
    </w:p>
    <w:p w:rsidR="00000000" w:rsidRDefault="00577306">
      <w:pPr>
        <w:pStyle w:val="ConsPlusNormal"/>
        <w:ind w:firstLine="540"/>
        <w:jc w:val="both"/>
      </w:pPr>
      <w:r>
        <w:t xml:space="preserve">14.6. В </w:t>
      </w:r>
      <w:hyperlink r:id="rId113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II декларации N 12 подводится итог объема закупки продукции по постав</w:t>
      </w:r>
      <w:r>
        <w:t>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000000" w:rsidRDefault="00577306">
      <w:pPr>
        <w:pStyle w:val="ConsPlusNormal"/>
        <w:ind w:firstLine="540"/>
        <w:jc w:val="both"/>
      </w:pPr>
      <w:r>
        <w:t>14.7. При наличии у организации обособленных подразделений или</w:t>
      </w:r>
      <w:r>
        <w:t xml:space="preserve"> объектов торговли у индивидуального предпринимателя </w:t>
      </w:r>
      <w:hyperlink r:id="rId114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графы</w:t>
        </w:r>
      </w:hyperlink>
      <w:r>
        <w:t xml:space="preserve"> раздела II декларации N 12 "Сведения по обособленному подразделению (с указанием ИНН, КПП, адреса)/по объекту т</w:t>
      </w:r>
      <w:r>
        <w:t>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  <w:r>
        <w:t xml:space="preserve">14.8. Сведения о возвратах продукции от покупателей указываются в </w:t>
      </w:r>
      <w:hyperlink r:id="rId115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разделе II</w:t>
        </w:r>
      </w:hyperlink>
      <w:r>
        <w:t xml:space="preserve"> декларации N 12 в соответствии с вышеуказанным порядком их заполнения.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right"/>
        <w:outlineLvl w:val="1"/>
      </w:pPr>
      <w:r>
        <w:t>Приложение N 1</w:t>
      </w:r>
    </w:p>
    <w:p w:rsidR="00000000" w:rsidRDefault="00577306">
      <w:pPr>
        <w:pStyle w:val="ConsPlusNormal"/>
        <w:jc w:val="right"/>
      </w:pPr>
      <w:r>
        <w:t>к Порядку заполнения деклараций</w:t>
      </w:r>
    </w:p>
    <w:p w:rsidR="00000000" w:rsidRDefault="00577306">
      <w:pPr>
        <w:pStyle w:val="ConsPlusNormal"/>
        <w:jc w:val="right"/>
      </w:pPr>
      <w:r>
        <w:t>об объеме производства, оборота</w:t>
      </w:r>
    </w:p>
    <w:p w:rsidR="00000000" w:rsidRDefault="00577306">
      <w:pPr>
        <w:pStyle w:val="ConsPlusNormal"/>
        <w:jc w:val="right"/>
      </w:pPr>
      <w:r>
        <w:t>и (или) использования этилового</w:t>
      </w:r>
    </w:p>
    <w:p w:rsidR="00000000" w:rsidRDefault="00577306">
      <w:pPr>
        <w:pStyle w:val="ConsPlusNormal"/>
        <w:jc w:val="right"/>
      </w:pPr>
      <w:r>
        <w:t>спирта, алкогольной и спиртосодержащей</w:t>
      </w:r>
    </w:p>
    <w:p w:rsidR="00000000" w:rsidRDefault="00577306">
      <w:pPr>
        <w:pStyle w:val="ConsPlusNormal"/>
        <w:jc w:val="right"/>
      </w:pPr>
      <w:r>
        <w:t>продукции, об использовании</w:t>
      </w:r>
    </w:p>
    <w:p w:rsidR="00000000" w:rsidRDefault="00577306">
      <w:pPr>
        <w:pStyle w:val="ConsPlusNormal"/>
        <w:jc w:val="right"/>
      </w:pPr>
      <w:r>
        <w:t>производственных мощностей,</w:t>
      </w:r>
    </w:p>
    <w:p w:rsidR="00000000" w:rsidRDefault="00577306">
      <w:pPr>
        <w:pStyle w:val="ConsPlusNormal"/>
        <w:jc w:val="right"/>
      </w:pPr>
      <w:r>
        <w:t>утвержденному приказом</w:t>
      </w:r>
    </w:p>
    <w:p w:rsidR="00000000" w:rsidRDefault="00577306">
      <w:pPr>
        <w:pStyle w:val="ConsPlusNormal"/>
        <w:jc w:val="right"/>
      </w:pPr>
      <w:r>
        <w:t>Федеральной службы по регулированию</w:t>
      </w:r>
    </w:p>
    <w:p w:rsidR="00000000" w:rsidRDefault="00577306">
      <w:pPr>
        <w:pStyle w:val="ConsPlusNormal"/>
        <w:jc w:val="right"/>
      </w:pPr>
      <w:r>
        <w:t>алкогольного рынка</w:t>
      </w:r>
    </w:p>
    <w:p w:rsidR="00000000" w:rsidRDefault="00577306">
      <w:pPr>
        <w:pStyle w:val="ConsPlusNormal"/>
        <w:jc w:val="right"/>
      </w:pPr>
      <w:r>
        <w:t>от 23 августа 2012 г. N 231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</w:pPr>
      <w:bookmarkStart w:id="13" w:name="Par582"/>
      <w:bookmarkEnd w:id="13"/>
      <w:r>
        <w:t>КЛАССИФИКАТОР ВИДОВ ПРОДУКЦИИ</w:t>
      </w:r>
    </w:p>
    <w:p w:rsidR="00000000" w:rsidRDefault="0057730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8"/>
        <w:gridCol w:w="16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 xml:space="preserve">     Наименование вида продукции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Код вида  </w:t>
            </w:r>
            <w:r>
              <w:rPr>
                <w:rFonts w:ascii="Courier New" w:hAnsi="Courier New" w:cs="Courier New"/>
              </w:rPr>
              <w:br/>
              <w:t xml:space="preserve"> продукции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Спирт-сырец этиловый из пищевого сырья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ректификованный из пищевого сырья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020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ректификованный из непищевого растительного  </w:t>
            </w:r>
            <w:r>
              <w:rPr>
                <w:rFonts w:ascii="Courier New" w:hAnsi="Courier New" w:cs="Courier New"/>
              </w:rPr>
              <w:br/>
              <w:t xml:space="preserve">сырья    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025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из ЭАФ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030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синтетический                 </w:t>
            </w:r>
            <w:r>
              <w:rPr>
                <w:rFonts w:ascii="Courier New" w:hAnsi="Courier New" w:cs="Courier New"/>
              </w:rPr>
              <w:t xml:space="preserve">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040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абсолютированный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050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спирты за исключением денатурированных (гидролизный, </w:t>
            </w:r>
            <w:r>
              <w:rPr>
                <w:rFonts w:ascii="Courier New" w:hAnsi="Courier New" w:cs="Courier New"/>
              </w:rPr>
              <w:br/>
              <w:t xml:space="preserve">технический и другие)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060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денатурированный из пищевого сырья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070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денатурированный из непищевого сырья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Фракция головная этилового спирта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090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Фракция головных и промежуточны</w:t>
            </w:r>
            <w:r>
              <w:rPr>
                <w:rFonts w:ascii="Courier New" w:hAnsi="Courier New" w:cs="Courier New"/>
              </w:rPr>
              <w:t xml:space="preserve">х примесей этилового спирта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091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Промежуточная фракция этилового спирта из пищевого сырья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092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по фармакопейным статьям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Коньячный дистиллят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Кальвадосный дистиллят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Винный дистиллят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 этиловый питьевой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140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Виноградный дистиллят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Плодовый дистиллят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Висковый дистиллят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Водка    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Ликероводочные изделия с содержанием этилового спирта до    </w:t>
            </w:r>
            <w:r>
              <w:rPr>
                <w:rFonts w:ascii="Courier New" w:hAnsi="Courier New" w:cs="Courier New"/>
              </w:rPr>
              <w:br/>
              <w:t xml:space="preserve">25% включительно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Ликероводочные изделия с содержанием этиловог</w:t>
            </w:r>
            <w:r>
              <w:rPr>
                <w:rFonts w:ascii="Courier New" w:hAnsi="Courier New" w:cs="Courier New"/>
              </w:rPr>
              <w:t xml:space="preserve">о спирта свыше </w:t>
            </w:r>
            <w:r>
              <w:rPr>
                <w:rFonts w:ascii="Courier New" w:hAnsi="Courier New" w:cs="Courier New"/>
              </w:rPr>
              <w:br/>
              <w:t xml:space="preserve">25%      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Коньяк и арманьяк, реализуемые в бутылках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229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Коньяки, реализуемые в бутылках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Коньяки обработанные, предназначенные для отгрузки с целью  </w:t>
            </w:r>
            <w:r>
              <w:rPr>
                <w:rFonts w:ascii="Courier New" w:hAnsi="Courier New" w:cs="Courier New"/>
              </w:rPr>
              <w:br/>
              <w:t xml:space="preserve">розлива на других предприятиях или промпереработки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Бренди   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Напитки коньячные с содержание</w:t>
            </w:r>
            <w:r>
              <w:rPr>
                <w:rFonts w:ascii="Courier New" w:hAnsi="Courier New" w:cs="Courier New"/>
              </w:rPr>
              <w:t xml:space="preserve">м этилового спирта до 25%     </w:t>
            </w:r>
            <w:r>
              <w:rPr>
                <w:rFonts w:ascii="Courier New" w:hAnsi="Courier New" w:cs="Courier New"/>
              </w:rPr>
              <w:br/>
              <w:t xml:space="preserve">включительно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238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Напитки коньячные с содержанием этилового спирта свыше 25%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239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коньячные, бренди с содержанием этилового спирта до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25% включительно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коньячные, бренди с содержанием этилового спирта    </w:t>
            </w:r>
            <w:r>
              <w:rPr>
                <w:rFonts w:ascii="Courier New" w:hAnsi="Courier New" w:cs="Courier New"/>
              </w:rPr>
              <w:br/>
              <w:t xml:space="preserve">свыше 25%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Напитки винные с содер</w:t>
            </w:r>
            <w:r>
              <w:rPr>
                <w:rFonts w:ascii="Courier New" w:hAnsi="Courier New" w:cs="Courier New"/>
              </w:rPr>
              <w:t xml:space="preserve">жанием этилового спирта до 25%        </w:t>
            </w:r>
            <w:r>
              <w:rPr>
                <w:rFonts w:ascii="Courier New" w:hAnsi="Courier New" w:cs="Courier New"/>
              </w:rPr>
              <w:br/>
              <w:t xml:space="preserve">включительно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винные с содержанием этилового спирта свыше 25%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</w:t>
            </w:r>
            <w:r>
              <w:rPr>
                <w:rFonts w:ascii="Courier New" w:hAnsi="Courier New" w:cs="Courier New"/>
              </w:rPr>
              <w:t xml:space="preserve">львадос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Слабоалкогольная продукция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260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спиртные напитки с содержанием этилового спирта до   </w:t>
            </w:r>
            <w:r>
              <w:rPr>
                <w:rFonts w:ascii="Courier New" w:hAnsi="Courier New" w:cs="Courier New"/>
              </w:rPr>
              <w:br/>
              <w:t xml:space="preserve">25% включительно                        </w:t>
            </w:r>
            <w:r>
              <w:rPr>
                <w:rFonts w:ascii="Courier New" w:hAnsi="Courier New" w:cs="Courier New"/>
              </w:rPr>
              <w:t xml:space="preserve">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270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спиртные напитки с содержанием этилового спирта      </w:t>
            </w:r>
            <w:r>
              <w:rPr>
                <w:rFonts w:ascii="Courier New" w:hAnsi="Courier New" w:cs="Courier New"/>
              </w:rPr>
              <w:br/>
              <w:t xml:space="preserve">свыше 25%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Коньячные спирты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300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Кальвадосные спирты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Виноматериалы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320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Виноматериалы виноградные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321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Виноматериалы плодовые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322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спиртованные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330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сброженно-спиртованные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331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Дистилляты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340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сусло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341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Медовое сусло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342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Пивное сусло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343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Виноградное сусло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344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Другая спиртосодержащая пищевая продукция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Вина натуральные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 (виноградное)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 с защищенным географическим указанием или с защищенным </w:t>
            </w:r>
            <w:r>
              <w:rPr>
                <w:rFonts w:ascii="Courier New" w:hAnsi="Courier New" w:cs="Courier New"/>
              </w:rPr>
              <w:br/>
              <w:t xml:space="preserve">наименованием места происхождения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Вино (виноградное столовое)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403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Вина (за исключением натуральных, игристых и шампанских)    </w:t>
            </w:r>
            <w:r>
              <w:rPr>
                <w:rFonts w:ascii="Courier New" w:hAnsi="Courier New" w:cs="Courier New"/>
              </w:rPr>
              <w:br/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Ликерное вино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411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Вина плодовые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420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(плодовое) вино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421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Вина игристые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440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Вина шампанские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450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вина </w:t>
            </w:r>
            <w:hyperlink w:anchor="Par749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460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Винный напиток с объе</w:t>
            </w:r>
            <w:r>
              <w:rPr>
                <w:rFonts w:ascii="Courier New" w:hAnsi="Courier New" w:cs="Courier New"/>
              </w:rPr>
              <w:t xml:space="preserve">мной долей этилового спирта от 1,5% до </w:t>
            </w:r>
            <w:r>
              <w:rPr>
                <w:rFonts w:ascii="Courier New" w:hAnsi="Courier New" w:cs="Courier New"/>
              </w:rPr>
              <w:br/>
              <w:t xml:space="preserve">22%, произведенный без добавления этилового спирта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461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Винный напиток с объемной долей этилового спирта от 1,5% до </w:t>
            </w:r>
            <w:r>
              <w:rPr>
                <w:rFonts w:ascii="Courier New" w:hAnsi="Courier New" w:cs="Courier New"/>
              </w:rPr>
              <w:br/>
              <w:t xml:space="preserve">22%, произведенный с добавлением этилового спирта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462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Парфюмерно-косметическая продукция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481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Товары бытовой химии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482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Спиртосодержащие растворы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483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Другая спиртосодержащая непищев</w:t>
            </w:r>
            <w:r>
              <w:rPr>
                <w:rFonts w:ascii="Courier New" w:hAnsi="Courier New" w:cs="Courier New"/>
              </w:rPr>
              <w:t xml:space="preserve">ая продукция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484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Денатурированная спиртосодержащая непищевая продукция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485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Пиво с содержанием объемной доли этилового спирта свыше     </w:t>
            </w:r>
            <w:r>
              <w:rPr>
                <w:rFonts w:ascii="Courier New" w:hAnsi="Courier New" w:cs="Courier New"/>
              </w:rPr>
              <w:br/>
              <w:t xml:space="preserve">0,5% и до 8,6% включительно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Пиво с содержанием объемной доли этилового спирта свыше     </w:t>
            </w:r>
            <w:r>
              <w:rPr>
                <w:rFonts w:ascii="Courier New" w:hAnsi="Courier New" w:cs="Courier New"/>
              </w:rPr>
              <w:br/>
              <w:t xml:space="preserve">8,6%                                   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Напитки, изготавливаемые на основе пива              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520     </w:t>
            </w:r>
          </w:p>
        </w:tc>
      </w:tr>
    </w:tbl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  <w:r>
        <w:t>--------------------------------</w:t>
      </w:r>
    </w:p>
    <w:p w:rsidR="00000000" w:rsidRDefault="00577306">
      <w:pPr>
        <w:pStyle w:val="ConsPlusNormal"/>
        <w:ind w:firstLine="540"/>
        <w:jc w:val="both"/>
      </w:pPr>
      <w:bookmarkStart w:id="14" w:name="Par749"/>
      <w:bookmarkEnd w:id="14"/>
      <w:r>
        <w:t xml:space="preserve">&lt;*&gt; Наименование вида продукции, применяется в отношении продукции, произведенной до вступления в силу </w:t>
      </w:r>
      <w:hyperlink r:id="rId11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пункта 3 статьи 1</w:t>
        </w:r>
      </w:hyperlink>
      <w:r>
        <w:t xml:space="preserve"> Федерального</w:t>
      </w:r>
      <w:r>
        <w:t xml:space="preserve">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</w:t>
      </w:r>
      <w:r>
        <w:t>нии утратившим силу Федерального закона "Об ограничениях розничной продажи и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</w:t>
      </w:r>
      <w:r>
        <w:t xml:space="preserve"> N 27, ст. 3589; N 30, ст. 4170).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right"/>
        <w:outlineLvl w:val="1"/>
      </w:pPr>
      <w:r>
        <w:t>Приложение N 2</w:t>
      </w:r>
    </w:p>
    <w:p w:rsidR="00000000" w:rsidRDefault="00577306">
      <w:pPr>
        <w:pStyle w:val="ConsPlusNormal"/>
        <w:jc w:val="right"/>
      </w:pPr>
      <w:r>
        <w:t>к Порядку заполнения деклараций</w:t>
      </w:r>
    </w:p>
    <w:p w:rsidR="00000000" w:rsidRDefault="00577306">
      <w:pPr>
        <w:pStyle w:val="ConsPlusNormal"/>
        <w:jc w:val="right"/>
      </w:pPr>
      <w:r>
        <w:t>об объеме производства, оборота</w:t>
      </w:r>
    </w:p>
    <w:p w:rsidR="00000000" w:rsidRDefault="00577306">
      <w:pPr>
        <w:pStyle w:val="ConsPlusNormal"/>
        <w:jc w:val="right"/>
      </w:pPr>
      <w:r>
        <w:t>и (или) использования этилового</w:t>
      </w:r>
    </w:p>
    <w:p w:rsidR="00000000" w:rsidRDefault="00577306">
      <w:pPr>
        <w:pStyle w:val="ConsPlusNormal"/>
        <w:jc w:val="right"/>
      </w:pPr>
      <w:r>
        <w:t>спирта, алкогольной и спиртосодержащей</w:t>
      </w:r>
    </w:p>
    <w:p w:rsidR="00000000" w:rsidRDefault="00577306">
      <w:pPr>
        <w:pStyle w:val="ConsPlusNormal"/>
        <w:jc w:val="right"/>
      </w:pPr>
      <w:r>
        <w:t>продукции, об использовании</w:t>
      </w:r>
    </w:p>
    <w:p w:rsidR="00000000" w:rsidRDefault="00577306">
      <w:pPr>
        <w:pStyle w:val="ConsPlusNormal"/>
        <w:jc w:val="right"/>
      </w:pPr>
      <w:r>
        <w:t>производственных мощностей,</w:t>
      </w:r>
    </w:p>
    <w:p w:rsidR="00000000" w:rsidRDefault="00577306">
      <w:pPr>
        <w:pStyle w:val="ConsPlusNormal"/>
        <w:jc w:val="right"/>
      </w:pPr>
      <w:r>
        <w:t>утвержденному приказом</w:t>
      </w:r>
    </w:p>
    <w:p w:rsidR="00000000" w:rsidRDefault="00577306">
      <w:pPr>
        <w:pStyle w:val="ConsPlusNormal"/>
        <w:jc w:val="right"/>
      </w:pPr>
      <w:r>
        <w:t>Федеральной службы по регулированию</w:t>
      </w:r>
    </w:p>
    <w:p w:rsidR="00000000" w:rsidRDefault="00577306">
      <w:pPr>
        <w:pStyle w:val="ConsPlusNormal"/>
        <w:jc w:val="right"/>
      </w:pPr>
      <w:r>
        <w:t>алкогольного рынка</w:t>
      </w:r>
    </w:p>
    <w:p w:rsidR="00000000" w:rsidRDefault="00577306">
      <w:pPr>
        <w:pStyle w:val="ConsPlusNormal"/>
        <w:jc w:val="right"/>
      </w:pPr>
      <w:r>
        <w:t>от 23 августа 2012 г. N 231</w:t>
      </w:r>
    </w:p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jc w:val="center"/>
      </w:pPr>
      <w:bookmarkStart w:id="15" w:name="Par767"/>
      <w:bookmarkEnd w:id="15"/>
      <w:r>
        <w:t>КОДЫ СУБЪЕКТОВ РОССИЙСКОЙ ФЕДЕРАЦИИ</w:t>
      </w:r>
    </w:p>
    <w:p w:rsidR="00000000" w:rsidRDefault="0057730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7973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Код 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Наименование субъекта Российской Федерации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Адыгея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Башкортостан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Бурятия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Алтай   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Дагестан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Ингушетия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Кабардино-Балкарская Республика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Калмыкия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Карачаево-Черкесская Республика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Карелия 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Коми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Марий Эл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Мордовия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Саха (Якутия)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Северная Осетия - Алания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Республика Татарстан (Татарстан</w:t>
            </w:r>
            <w:r>
              <w:rPr>
                <w:rFonts w:ascii="Courier New" w:hAnsi="Courier New" w:cs="Courier New"/>
              </w:rPr>
              <w:t xml:space="preserve">)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Тыва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Удмуртская Республика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Хакасия                                        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Чеченская Республика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Чувашская Республика - Чувашия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Алтайский край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Краснодарский край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Красноярский край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Приморский край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26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Ставропольский край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Хабаровский край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Амурская область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Архангельская область                     </w:t>
            </w:r>
            <w:r>
              <w:rPr>
                <w:rFonts w:ascii="Courier New" w:hAnsi="Courier New" w:cs="Courier New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Астраханская область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Белгородская область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Брянская область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33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Владимирская область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Волгоградская область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Вологодская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Воронежская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Ивановская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Калининградская область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Калужская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Камчатский край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Кемеровская область                                       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Кировская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Костромская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Курганская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Курская область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Ленинградская область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Липецкая область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Магаданская область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Московская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Мурманская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Нижегородская область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Новгородская область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Новосибирская область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Омская область     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Оренбургская область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Орловская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Пензенская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Пермский край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Псковская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Ростовская область 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Рязанская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Самарская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Саратовская область                                       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Сахалинская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Свердловская область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Смоленская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Тамбовская область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Тверская область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70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Томская область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71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Тульская область   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72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Тюменская область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Ульяновская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74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Челябинская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75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Забайкальский край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Ярославская область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г. Москва                      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78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г. Санкт-Петербург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Еврейская автономная область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83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Ненецкий автономный округ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86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Ханты-Мансийский АО - Югра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87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Чукотский автономный округ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89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3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Ямало-Ненецкий автономный округ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</w:tc>
      </w:tr>
    </w:tbl>
    <w:p w:rsidR="00000000" w:rsidRDefault="00577306">
      <w:pPr>
        <w:pStyle w:val="ConsPlusNormal"/>
        <w:ind w:firstLine="540"/>
        <w:jc w:val="both"/>
      </w:pPr>
    </w:p>
    <w:p w:rsidR="00000000" w:rsidRDefault="00577306">
      <w:pPr>
        <w:pStyle w:val="ConsPlusNormal"/>
        <w:ind w:firstLine="540"/>
        <w:jc w:val="both"/>
      </w:pPr>
    </w:p>
    <w:p w:rsidR="00577306" w:rsidRDefault="0057730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77306">
      <w:headerReference w:type="default" r:id="rId117"/>
      <w:footerReference w:type="default" r:id="rId1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06" w:rsidRDefault="00577306">
      <w:pPr>
        <w:spacing w:after="0" w:line="240" w:lineRule="auto"/>
      </w:pPr>
      <w:r>
        <w:separator/>
      </w:r>
    </w:p>
  </w:endnote>
  <w:endnote w:type="continuationSeparator" w:id="0">
    <w:p w:rsidR="00577306" w:rsidRDefault="005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3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32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27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327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27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06" w:rsidRDefault="00577306">
      <w:pPr>
        <w:spacing w:after="0" w:line="240" w:lineRule="auto"/>
      </w:pPr>
      <w:r>
        <w:separator/>
      </w:r>
    </w:p>
  </w:footnote>
  <w:footnote w:type="continuationSeparator" w:id="0">
    <w:p w:rsidR="00577306" w:rsidRDefault="005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Росалкогольрегулирования от 23.08.2012 N 231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заполнения деклараций об объеме производства, оборота и (или) использования этилового спирта, алкогольной и спиртосодержащей продукции,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3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000000" w:rsidRDefault="0057730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7730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1A86"/>
    <w:rsid w:val="003E3275"/>
    <w:rsid w:val="00577306"/>
    <w:rsid w:val="00B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F1BFF91D245B516695C33630FA27714FB5864163D4F3EC1F4B21DE020F8741D4777B79D31644FA03u3L" TargetMode="External"/><Relationship Id="rId117" Type="http://schemas.openxmlformats.org/officeDocument/2006/relationships/header" Target="header1.xml"/><Relationship Id="rId21" Type="http://schemas.openxmlformats.org/officeDocument/2006/relationships/hyperlink" Target="consultantplus://offline/ref=9FF1BFF91D245B516695C33630FA27714FB5864163D4F3EC1F4B21DE020F8741D4777B79D31641F803uDL" TargetMode="External"/><Relationship Id="rId42" Type="http://schemas.openxmlformats.org/officeDocument/2006/relationships/hyperlink" Target="consultantplus://offline/ref=9FF1BFF91D245B516695C33630FA27714FB5864163D4F3EC1F4B21DE020F8741D4777B79D3164CFE03u2L" TargetMode="External"/><Relationship Id="rId47" Type="http://schemas.openxmlformats.org/officeDocument/2006/relationships/hyperlink" Target="consultantplus://offline/ref=9FF1BFF91D245B516695C33630FA27714FB5864163D4F3EC1F4B21DE020F8741D4777B79D31644FA03u3L" TargetMode="External"/><Relationship Id="rId63" Type="http://schemas.openxmlformats.org/officeDocument/2006/relationships/hyperlink" Target="consultantplus://offline/ref=9FF1BFF91D245B516695C33630FA27714FB5864163D4F3EC1F4B21DE020F8741D4777B79D31646F503uAL" TargetMode="External"/><Relationship Id="rId68" Type="http://schemas.openxmlformats.org/officeDocument/2006/relationships/hyperlink" Target="consultantplus://offline/ref=9FF1BFF91D245B516695C33630FA27714FB5864163D4F3EC1F4B21DE020F8741D4777B79D31640FD03u3L" TargetMode="External"/><Relationship Id="rId84" Type="http://schemas.openxmlformats.org/officeDocument/2006/relationships/hyperlink" Target="consultantplus://offline/ref=9FF1BFF91D245B516695C33630FA27714FB5864163D4F3EC1F4B21DE020F8741D4777B79D31641F903u3L" TargetMode="External"/><Relationship Id="rId89" Type="http://schemas.openxmlformats.org/officeDocument/2006/relationships/hyperlink" Target="consultantplus://offline/ref=9FF1BFF91D245B516695C33630FA27714FB5864163D4F3EC1F4B21DE020F8741D4777B79D31641F803uDL" TargetMode="External"/><Relationship Id="rId112" Type="http://schemas.openxmlformats.org/officeDocument/2006/relationships/hyperlink" Target="consultantplus://offline/ref=9FF1BFF91D245B516695C33630FA27714FB5864163D4F3EC1F4B21DE020F8741D4777B79D3164DFD03uCL" TargetMode="External"/><Relationship Id="rId16" Type="http://schemas.openxmlformats.org/officeDocument/2006/relationships/hyperlink" Target="consultantplus://offline/ref=9FF1BFF91D245B516695C33630FA27714FB5864163D4F3EC1F4B21DE020F8741D4777B79D31646FC03u8L" TargetMode="External"/><Relationship Id="rId107" Type="http://schemas.openxmlformats.org/officeDocument/2006/relationships/hyperlink" Target="consultantplus://offline/ref=9FF1BFF91D245B516695C33630FA27714FB5864163D4F3EC1F4B21DE020F8741D4777B79D3164CFF03uEL" TargetMode="External"/><Relationship Id="rId11" Type="http://schemas.openxmlformats.org/officeDocument/2006/relationships/hyperlink" Target="consultantplus://offline/ref=9FF1BFF91D245B516695C33630FA27714FB2844763DBF3EC1F4B21DE020F8741D4777B7C0Du5L" TargetMode="External"/><Relationship Id="rId24" Type="http://schemas.openxmlformats.org/officeDocument/2006/relationships/hyperlink" Target="consultantplus://offline/ref=9FF1BFF91D245B516695C33630FA27714FB5864163D4F3EC1F4B21DE020F8741D4777B79D31643F803u3L" TargetMode="External"/><Relationship Id="rId32" Type="http://schemas.openxmlformats.org/officeDocument/2006/relationships/hyperlink" Target="consultantplus://offline/ref=9FF1BFF91D245B516695C33630FA27714FB5864163D4F3EC1F4B21DE020F8741D4777B79D31644FA03u3L" TargetMode="External"/><Relationship Id="rId37" Type="http://schemas.openxmlformats.org/officeDocument/2006/relationships/hyperlink" Target="consultantplus://offline/ref=9FF1BFF91D245B516695C33630FA27714FB5864163D4F3EC1F4B21DE020F8741D4777B79D31643FB03u9L" TargetMode="External"/><Relationship Id="rId40" Type="http://schemas.openxmlformats.org/officeDocument/2006/relationships/hyperlink" Target="consultantplus://offline/ref=9FF1BFF91D245B516695C33630FA27714FB5864163D4F3EC1F4B21DE020F8741D4777B79D31643FB03u8L" TargetMode="External"/><Relationship Id="rId45" Type="http://schemas.openxmlformats.org/officeDocument/2006/relationships/hyperlink" Target="consultantplus://offline/ref=9FF1BFF91D245B516695C33630FA27714FB5864163D4F3EC1F4B21DE020F8741D4777B79D31643F803u3L" TargetMode="External"/><Relationship Id="rId53" Type="http://schemas.openxmlformats.org/officeDocument/2006/relationships/hyperlink" Target="consultantplus://offline/ref=9FF1BFF91D245B516695C33630FA27714FB78B4864DEF3EC1F4B21DE0200uFL" TargetMode="External"/><Relationship Id="rId58" Type="http://schemas.openxmlformats.org/officeDocument/2006/relationships/hyperlink" Target="consultantplus://offline/ref=9FF1BFF91D245B516695C33630FA27714FB78B4864DEF3EC1F4B21DE0200uFL" TargetMode="External"/><Relationship Id="rId66" Type="http://schemas.openxmlformats.org/officeDocument/2006/relationships/hyperlink" Target="consultantplus://offline/ref=9FF1BFF91D245B516695C33630FA27714FB5864163D4F3EC1F4B21DE020F8741D4777B79D31647F903u2L" TargetMode="External"/><Relationship Id="rId74" Type="http://schemas.openxmlformats.org/officeDocument/2006/relationships/hyperlink" Target="consultantplus://offline/ref=9FF1BFF91D245B516695C33630FA27714FB5864163D4F3EC1F4B21DE020F8741D4777B79D31640FA03u3L" TargetMode="External"/><Relationship Id="rId79" Type="http://schemas.openxmlformats.org/officeDocument/2006/relationships/hyperlink" Target="consultantplus://offline/ref=9FF1BFF91D245B516695C33630FA27714FB5864163D4F3EC1F4B21DE020F8741D4777B79D31640F503u3L" TargetMode="External"/><Relationship Id="rId87" Type="http://schemas.openxmlformats.org/officeDocument/2006/relationships/hyperlink" Target="consultantplus://offline/ref=9FF1BFF91D245B516695C33630FA27714FB5864163D4F3EC1F4B21DE020F8741D4777B79D31640F503u3L" TargetMode="External"/><Relationship Id="rId102" Type="http://schemas.openxmlformats.org/officeDocument/2006/relationships/hyperlink" Target="consultantplus://offline/ref=9FF1BFF91D245B516695C33630FA27714FB5864163D4F3EC1F4B21DE020F8741D4777B79D3164CFC03uCL" TargetMode="External"/><Relationship Id="rId110" Type="http://schemas.openxmlformats.org/officeDocument/2006/relationships/hyperlink" Target="consultantplus://offline/ref=9FF1BFF91D245B516695C33630FA27714FB5864163D4F3EC1F4B21DE020F8741D4777B79D3164DFD03uBL" TargetMode="External"/><Relationship Id="rId115" Type="http://schemas.openxmlformats.org/officeDocument/2006/relationships/hyperlink" Target="consultantplus://offline/ref=9FF1BFF91D245B516695C33630FA27714FB5864163D4F3EC1F4B21DE020F8741D4777B79D3164DFD03uCL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FF1BFF91D245B516695C33630FA27714FB5864163D4F3EC1F4B21DE020F8741D4777B79D31646FC03u8L" TargetMode="External"/><Relationship Id="rId82" Type="http://schemas.openxmlformats.org/officeDocument/2006/relationships/hyperlink" Target="consultantplus://offline/ref=9FF1BFF91D245B516695C33630FA27714FB2804462DAF3EC1F4B21DE020F8741D4777B79D31747F903uAL" TargetMode="External"/><Relationship Id="rId90" Type="http://schemas.openxmlformats.org/officeDocument/2006/relationships/hyperlink" Target="consultantplus://offline/ref=9FF1BFF91D245B516695C33630FA27714FB5864163D4F3EC1F4B21DE020F8741D4777B79D31642FC03u8L" TargetMode="External"/><Relationship Id="rId95" Type="http://schemas.openxmlformats.org/officeDocument/2006/relationships/hyperlink" Target="consultantplus://offline/ref=9FF1BFF91D245B516695C33630FA27714FB2804462DAF3EC1F4B21DE020F8741D4777B79D31747F903uAL" TargetMode="External"/><Relationship Id="rId19" Type="http://schemas.openxmlformats.org/officeDocument/2006/relationships/hyperlink" Target="consultantplus://offline/ref=9FF1BFF91D245B516695C33630FA27714FB5864163D4F3EC1F4B21DE020F8741D4777B79D31640FF03uBL" TargetMode="External"/><Relationship Id="rId14" Type="http://schemas.openxmlformats.org/officeDocument/2006/relationships/hyperlink" Target="consultantplus://offline/ref=9FF1BFF91D245B516695C33630FA27714FB5864163D4F3EC1F4B21DE020F8741D4777B79D31644FA03u3L" TargetMode="External"/><Relationship Id="rId22" Type="http://schemas.openxmlformats.org/officeDocument/2006/relationships/hyperlink" Target="consultantplus://offline/ref=9FF1BFF91D245B516695C33630FA27714FB5864163D4F3EC1F4B21DE020F8741D4777B79D31642FF03uFL" TargetMode="External"/><Relationship Id="rId27" Type="http://schemas.openxmlformats.org/officeDocument/2006/relationships/hyperlink" Target="consultantplus://offline/ref=9FF1BFF91D245B516695C33630FA27714FB5864163D4F3EC1F4B21DE020F8741D4777B79D3164CFE03u2L" TargetMode="External"/><Relationship Id="rId30" Type="http://schemas.openxmlformats.org/officeDocument/2006/relationships/hyperlink" Target="consultantplus://offline/ref=9FF1BFF91D245B516695C33630FA27714FB2804462DAF3EC1F4B21DE020F8741D4777B79D31747F903uAL" TargetMode="External"/><Relationship Id="rId35" Type="http://schemas.openxmlformats.org/officeDocument/2006/relationships/hyperlink" Target="consultantplus://offline/ref=9FF1BFF91D245B516695C33630FA27714FB5864163D4F3EC1F4B21DE020F8741D4777B79D3164CFE03u2L" TargetMode="External"/><Relationship Id="rId43" Type="http://schemas.openxmlformats.org/officeDocument/2006/relationships/hyperlink" Target="consultantplus://offline/ref=9FF1BFF91D245B516695C33630FA27714FB5864163D4F3EC1F4B21DE020F8741D4777B79D31644FA03u3L" TargetMode="External"/><Relationship Id="rId48" Type="http://schemas.openxmlformats.org/officeDocument/2006/relationships/hyperlink" Target="consultantplus://offline/ref=9FF1BFF91D245B516695C33630FA27714FB5864163D4F3EC1F4B21DE020F8741D4777B79D31642F403uAL" TargetMode="External"/><Relationship Id="rId56" Type="http://schemas.openxmlformats.org/officeDocument/2006/relationships/hyperlink" Target="consultantplus://offline/ref=9FF1BFF91D245B516695C33630FA27714FB78B4864DEF3EC1F4B21DE0200uFL" TargetMode="External"/><Relationship Id="rId64" Type="http://schemas.openxmlformats.org/officeDocument/2006/relationships/hyperlink" Target="consultantplus://offline/ref=9FF1BFF91D245B516695C33630FA27714FB5864163D4F3EC1F4B21DE020F8741D4777B79D31646F503uAL" TargetMode="External"/><Relationship Id="rId69" Type="http://schemas.openxmlformats.org/officeDocument/2006/relationships/hyperlink" Target="consultantplus://offline/ref=9FF1BFF91D245B516695C33630FA27714FB5864163D4F3EC1F4B21DE020F8741D4777B79D31640FC03u9L" TargetMode="External"/><Relationship Id="rId77" Type="http://schemas.openxmlformats.org/officeDocument/2006/relationships/hyperlink" Target="consultantplus://offline/ref=9FF1BFF91D245B516695C33630FA27714FB5864163D4F3EC1F4B21DE020F8741D4777B79D31640FF03uBL" TargetMode="External"/><Relationship Id="rId100" Type="http://schemas.openxmlformats.org/officeDocument/2006/relationships/hyperlink" Target="consultantplus://offline/ref=9FF1BFF91D245B516695C33630FA27714FB5864163D4F3EC1F4B21DE020F8741D4777B79D31643F803u3L" TargetMode="External"/><Relationship Id="rId105" Type="http://schemas.openxmlformats.org/officeDocument/2006/relationships/hyperlink" Target="consultantplus://offline/ref=9FF1BFF91D245B516695C33630FA27714FB5864163D4F3EC1F4B21DE020F8741D4777B79D3164CFF03u2L" TargetMode="External"/><Relationship Id="rId113" Type="http://schemas.openxmlformats.org/officeDocument/2006/relationships/hyperlink" Target="consultantplus://offline/ref=9FF1BFF91D245B516695C33630FA27714FB5864163D4F3EC1F4B21DE020F8741D4777B79D3164DFC03uAL" TargetMode="External"/><Relationship Id="rId118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FF1BFF91D245B516695C33630FA27714FB5864163D4F3EC1F4B21DE020F8741D4777B79D31644FA03u3L" TargetMode="External"/><Relationship Id="rId72" Type="http://schemas.openxmlformats.org/officeDocument/2006/relationships/hyperlink" Target="consultantplus://offline/ref=9FF1BFF91D245B516695C33630FA27714FB5864163D4F3EC1F4B21DE020F8741D4777B79D31640FF03uBL" TargetMode="External"/><Relationship Id="rId80" Type="http://schemas.openxmlformats.org/officeDocument/2006/relationships/hyperlink" Target="consultantplus://offline/ref=9FF1BFF91D245B516695C33630FA27714FB78B4864DEF3EC1F4B21DE0200uFL" TargetMode="External"/><Relationship Id="rId85" Type="http://schemas.openxmlformats.org/officeDocument/2006/relationships/hyperlink" Target="consultantplus://offline/ref=9FF1BFF91D245B516695C33630FA27714FB5864163D4F3EC1F4B21DE020F8741D4777B79D31641F903u3L" TargetMode="External"/><Relationship Id="rId93" Type="http://schemas.openxmlformats.org/officeDocument/2006/relationships/hyperlink" Target="consultantplus://offline/ref=9FF1BFF91D245B516695C33630FA27714FB5864163D4F3EC1F4B21DE020F8741D4777B79D31642FF03uFL" TargetMode="External"/><Relationship Id="rId98" Type="http://schemas.openxmlformats.org/officeDocument/2006/relationships/hyperlink" Target="consultantplus://offline/ref=9FF1BFF91D245B516695C33630FA27714FB5864163D4F3EC1F4B21DE020F8741D4777B79D31642F403u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F1BFF91D245B516695C33630FA27714FB686416AD9F3EC1F4B21DE0200uFL" TargetMode="External"/><Relationship Id="rId17" Type="http://schemas.openxmlformats.org/officeDocument/2006/relationships/hyperlink" Target="consultantplus://offline/ref=9FF1BFF91D245B516695C33630FA27714FB5864163D4F3EC1F4B21DE020F8741D4777B79D31646F503uAL" TargetMode="External"/><Relationship Id="rId25" Type="http://schemas.openxmlformats.org/officeDocument/2006/relationships/hyperlink" Target="consultantplus://offline/ref=9FF1BFF91D245B516695C33630FA27714FB5864163D4F3EC1F4B21DE020F8741D4777B79D3164CFE03u2L" TargetMode="External"/><Relationship Id="rId33" Type="http://schemas.openxmlformats.org/officeDocument/2006/relationships/hyperlink" Target="consultantplus://offline/ref=9FF1BFF91D245B516695C33630FA27714FB5864163D4F3EC1F4B21DE020F8741D4777B79D31642F403uAL" TargetMode="External"/><Relationship Id="rId38" Type="http://schemas.openxmlformats.org/officeDocument/2006/relationships/hyperlink" Target="consultantplus://offline/ref=9FF1BFF91D245B516695C33630FA27714FB5864163D4F3EC1F4B21DE020F8741D4777B79D3164CF903u8L" TargetMode="External"/><Relationship Id="rId46" Type="http://schemas.openxmlformats.org/officeDocument/2006/relationships/hyperlink" Target="consultantplus://offline/ref=9FF1BFF91D245B516695C33630FA27714FB5864163D4F3EC1F4B21DE020F8741D4777B79D3164CFE03u2L" TargetMode="External"/><Relationship Id="rId59" Type="http://schemas.openxmlformats.org/officeDocument/2006/relationships/hyperlink" Target="consultantplus://offline/ref=9FF1BFF91D245B516695C33630FA27714FB5864163D4F3EC1F4B21DE020F8741D4777B79D31646FD03uEL" TargetMode="External"/><Relationship Id="rId67" Type="http://schemas.openxmlformats.org/officeDocument/2006/relationships/hyperlink" Target="consultantplus://offline/ref=9FF1BFF91D245B516695C33630FA27714FB5864163D4F3EC1F4B21DE020F8741D4777B79D31647F903u2L" TargetMode="External"/><Relationship Id="rId103" Type="http://schemas.openxmlformats.org/officeDocument/2006/relationships/hyperlink" Target="consultantplus://offline/ref=9FF1BFF91D245B516695C33630FA27714FB5864163D4F3EC1F4B21DE020F8741D4777B79D3164CFF03uAL" TargetMode="External"/><Relationship Id="rId108" Type="http://schemas.openxmlformats.org/officeDocument/2006/relationships/hyperlink" Target="consultantplus://offline/ref=9FF1BFF91D245B516695C33630FA27714FB5864163D4F3EC1F4B21DE020F8741D4777B79D3164CFE03u2L" TargetMode="External"/><Relationship Id="rId116" Type="http://schemas.openxmlformats.org/officeDocument/2006/relationships/hyperlink" Target="consultantplus://offline/ref=9FF1BFF91D245B516695C33630FA27714FB282426ADEF3EC1F4B21DE020F8741D4777B79D31644FE03uBL" TargetMode="External"/><Relationship Id="rId20" Type="http://schemas.openxmlformats.org/officeDocument/2006/relationships/hyperlink" Target="consultantplus://offline/ref=9FF1BFF91D245B516695C33630FA27714FB5864163D4F3EC1F4B21DE020F8741D4777B79D31640F503u3L" TargetMode="External"/><Relationship Id="rId41" Type="http://schemas.openxmlformats.org/officeDocument/2006/relationships/hyperlink" Target="consultantplus://offline/ref=9FF1BFF91D245B516695C33630FA27714FB5864163D4F3EC1F4B21DE020F8741D4777B79D3164CFE03u2L" TargetMode="External"/><Relationship Id="rId54" Type="http://schemas.openxmlformats.org/officeDocument/2006/relationships/hyperlink" Target="consultantplus://offline/ref=9FF1BFF91D245B516695C33630FA27714FB5864163D4F3EC1F4B21DE020F8741D4777B79D31645FE03uCL" TargetMode="External"/><Relationship Id="rId62" Type="http://schemas.openxmlformats.org/officeDocument/2006/relationships/hyperlink" Target="consultantplus://offline/ref=9FF1BFF91D245B516695C33630FA27714FB5864163D4F3EC1F4B21DE020F8741D4777B79D31646FA03u8L" TargetMode="External"/><Relationship Id="rId70" Type="http://schemas.openxmlformats.org/officeDocument/2006/relationships/hyperlink" Target="consultantplus://offline/ref=9FF1BFF91D245B516695C33630FA27714FB5864163D4F3EC1F4B21DE020F8741D4777B79D31647F903u2L" TargetMode="External"/><Relationship Id="rId75" Type="http://schemas.openxmlformats.org/officeDocument/2006/relationships/hyperlink" Target="consultantplus://offline/ref=9FF1BFF91D245B516695C33630FA27714FB5864163D4F3EC1F4B21DE020F8741D4777B79D31640F503uBL" TargetMode="External"/><Relationship Id="rId83" Type="http://schemas.openxmlformats.org/officeDocument/2006/relationships/hyperlink" Target="consultantplus://offline/ref=9FF1BFF91D245B516695C33630FA27714FB5864163D4F3EC1F4B21DE020F8741D4777B79D31641F903uDL" TargetMode="External"/><Relationship Id="rId88" Type="http://schemas.openxmlformats.org/officeDocument/2006/relationships/hyperlink" Target="consultantplus://offline/ref=9FF1BFF91D245B516695C33630FA27714FB5864163D4F3EC1F4B21DE020F8741D4777B79D31641F803uDL" TargetMode="External"/><Relationship Id="rId91" Type="http://schemas.openxmlformats.org/officeDocument/2006/relationships/hyperlink" Target="consultantplus://offline/ref=9FF1BFF91D245B516695C33630FA27714FB5864163D4F3EC1F4B21DE020F8741D4777B79D31642FC03uEL" TargetMode="External"/><Relationship Id="rId96" Type="http://schemas.openxmlformats.org/officeDocument/2006/relationships/hyperlink" Target="consultantplus://offline/ref=9FF1BFF91D245B516695C33630FA27714FB5864163D4F3EC1F4B21DE020F8741D4777B79D31642F503u8L" TargetMode="External"/><Relationship Id="rId111" Type="http://schemas.openxmlformats.org/officeDocument/2006/relationships/hyperlink" Target="consultantplus://offline/ref=9FF1BFF91D245B516695C33630FA27714FB5864163D4F3EC1F4B21DE020F8741D4777B79D3164DFD03u9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FF1BFF91D245B516695C33630FA27714FB5864163D4F3EC1F4B21DE020F8741D4777B79D31645F903uEL" TargetMode="External"/><Relationship Id="rId23" Type="http://schemas.openxmlformats.org/officeDocument/2006/relationships/hyperlink" Target="consultantplus://offline/ref=9FF1BFF91D245B516695C33630FA27714FB5864163D4F3EC1F4B21DE020F8741D4777B79D31642F403uAL" TargetMode="External"/><Relationship Id="rId28" Type="http://schemas.openxmlformats.org/officeDocument/2006/relationships/hyperlink" Target="consultantplus://offline/ref=9FF1BFF91D245B516695C33630FA27714FB5864163D4F3EC1F4B21DE020F8741D4777B79D3164CFE03u2L" TargetMode="External"/><Relationship Id="rId36" Type="http://schemas.openxmlformats.org/officeDocument/2006/relationships/hyperlink" Target="consultantplus://offline/ref=9FF1BFF91D245B516695C33630FA27714FB5864163D4F3EC1F4B21DE020F8741D4777B79D31644F503u9L" TargetMode="External"/><Relationship Id="rId49" Type="http://schemas.openxmlformats.org/officeDocument/2006/relationships/hyperlink" Target="consultantplus://offline/ref=9FF1BFF91D245B516695C33630FA27714FB5864163D4F3EC1F4B21DE020F8741D4777B79D31644FA03u3L" TargetMode="External"/><Relationship Id="rId57" Type="http://schemas.openxmlformats.org/officeDocument/2006/relationships/hyperlink" Target="consultantplus://offline/ref=9FF1BFF91D245B516695C33630FA27714FB5864163D4F3EC1F4B21DE020F8741D4777B79D31645F903uEL" TargetMode="External"/><Relationship Id="rId106" Type="http://schemas.openxmlformats.org/officeDocument/2006/relationships/hyperlink" Target="consultantplus://offline/ref=9FF1BFF91D245B516695C33630FA27714FB5864163D4F3EC1F4B21DE020F8741D4777B79D3164CFE03uAL" TargetMode="External"/><Relationship Id="rId114" Type="http://schemas.openxmlformats.org/officeDocument/2006/relationships/hyperlink" Target="consultantplus://offline/ref=9FF1BFF91D245B516695C33630FA27714FB5864163D4F3EC1F4B21DE020F8741D4777B79D3164DFC03u8L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9FF1BFF91D245B516695C33630FA27714FB584406ADCF3EC1F4B21DE020F8741D4777B79D31644F403u2L" TargetMode="External"/><Relationship Id="rId31" Type="http://schemas.openxmlformats.org/officeDocument/2006/relationships/hyperlink" Target="consultantplus://offline/ref=9FF1BFF91D245B516695C33630FA27714FB2804462DAF3EC1F4B21DE020F8741D4777B79D31747F903uAL" TargetMode="External"/><Relationship Id="rId44" Type="http://schemas.openxmlformats.org/officeDocument/2006/relationships/hyperlink" Target="consultantplus://offline/ref=9FF1BFF91D245B516695C33630FA27714FB5864163D4F3EC1F4B21DE020F8741D4777B79D31642F403uAL" TargetMode="External"/><Relationship Id="rId52" Type="http://schemas.openxmlformats.org/officeDocument/2006/relationships/hyperlink" Target="consultantplus://offline/ref=9FF1BFF91D245B516695C33630FA27714FB2834764DAF3EC1F4B21DE0200uFL" TargetMode="External"/><Relationship Id="rId60" Type="http://schemas.openxmlformats.org/officeDocument/2006/relationships/hyperlink" Target="consultantplus://offline/ref=9FF1BFF91D245B516695C33630FA27714FB5864163D4F3EC1F4B21DE020F8741D4777B79D31646FC03u8L" TargetMode="External"/><Relationship Id="rId65" Type="http://schemas.openxmlformats.org/officeDocument/2006/relationships/hyperlink" Target="consultantplus://offline/ref=9FF1BFF91D245B516695C33630FA27714FB5864163D4F3EC1F4B21DE020F8741D4777B79D31647F903uAL" TargetMode="External"/><Relationship Id="rId73" Type="http://schemas.openxmlformats.org/officeDocument/2006/relationships/hyperlink" Target="consultantplus://offline/ref=9FF1BFF91D245B516695C33630FA27714FB2804462DAF3EC1F4B21DE020F8741D4777B79D31747F903uAL" TargetMode="External"/><Relationship Id="rId78" Type="http://schemas.openxmlformats.org/officeDocument/2006/relationships/hyperlink" Target="consultantplus://offline/ref=9FF1BFF91D245B516695C33630FA27714FB5864163D4F3EC1F4B21DE020F8741D4777B79D31640FF03uBL" TargetMode="External"/><Relationship Id="rId81" Type="http://schemas.openxmlformats.org/officeDocument/2006/relationships/hyperlink" Target="consultantplus://offline/ref=9FF1BFF91D245B516695C33630FA27714FB5864163D4F3EC1F4B21DE020F8741D4777B79D31640F503u3L" TargetMode="External"/><Relationship Id="rId86" Type="http://schemas.openxmlformats.org/officeDocument/2006/relationships/hyperlink" Target="consultantplus://offline/ref=9FF1BFF91D245B516695C33630FA27714FB5864163D4F3EC1F4B21DE020F8741D4777B79D31640F503u3L" TargetMode="External"/><Relationship Id="rId94" Type="http://schemas.openxmlformats.org/officeDocument/2006/relationships/hyperlink" Target="consultantplus://offline/ref=9FF1BFF91D245B516695C33630FA27714FB2804462DAF3EC1F4B21DE020F8741D4777B79D31747F903uAL" TargetMode="External"/><Relationship Id="rId99" Type="http://schemas.openxmlformats.org/officeDocument/2006/relationships/hyperlink" Target="consultantplus://offline/ref=9FF1BFF91D245B516695C33630FA27714FB5864163D4F3EC1F4B21DE020F8741D4777B79D31643F803uBL" TargetMode="External"/><Relationship Id="rId101" Type="http://schemas.openxmlformats.org/officeDocument/2006/relationships/hyperlink" Target="consultantplus://offline/ref=9FF1BFF91D245B516695C33630FA27714FB5864163D4F3EC1F4B21DE020F8741D4777B79D3164CFC03u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F1BFF91D245B516695C33630FA27714FB5864163D4F3EC1F4B21DE020F8741D4777B79D31643F803u3L" TargetMode="External"/><Relationship Id="rId13" Type="http://schemas.openxmlformats.org/officeDocument/2006/relationships/hyperlink" Target="consultantplus://offline/ref=9FF1BFF91D245B516695C33630FA27714FB5864163D4F3EC1F4B21DE020F8741D4777B79D31644FC03u3L" TargetMode="External"/><Relationship Id="rId18" Type="http://schemas.openxmlformats.org/officeDocument/2006/relationships/hyperlink" Target="consultantplus://offline/ref=9FF1BFF91D245B516695C33630FA27714FB5864163D4F3EC1F4B21DE020F8741D4777B79D31647F903u2L" TargetMode="External"/><Relationship Id="rId39" Type="http://schemas.openxmlformats.org/officeDocument/2006/relationships/hyperlink" Target="consultantplus://offline/ref=9FF1BFF91D245B516695C33630FA27714FB5864163D4F3EC1F4B21DE020F8741D4777B79D31644F503u8L" TargetMode="External"/><Relationship Id="rId109" Type="http://schemas.openxmlformats.org/officeDocument/2006/relationships/hyperlink" Target="consultantplus://offline/ref=9FF1BFF91D245B516695C33630FA27714FB5864163D4F3EC1F4B21DE020F8741D4777B79D3164CF403uDL" TargetMode="External"/><Relationship Id="rId34" Type="http://schemas.openxmlformats.org/officeDocument/2006/relationships/hyperlink" Target="consultantplus://offline/ref=9FF1BFF91D245B516695C33630FA27714FB5864163D4F3EC1F4B21DE020F8741D4777B79D31643F803u3L" TargetMode="External"/><Relationship Id="rId50" Type="http://schemas.openxmlformats.org/officeDocument/2006/relationships/hyperlink" Target="consultantplus://offline/ref=9FF1BFF91D245B516695C33630FA27714FB5864163D4F3EC1F4B21DE020F8741D4777B79D31644FA03u3L" TargetMode="External"/><Relationship Id="rId55" Type="http://schemas.openxmlformats.org/officeDocument/2006/relationships/hyperlink" Target="consultantplus://offline/ref=9FF1BFF91D245B516695C33630FA27714FB5864163D4F3EC1F4B21DE020F8741D4777B79D31645F903uEL" TargetMode="External"/><Relationship Id="rId76" Type="http://schemas.openxmlformats.org/officeDocument/2006/relationships/hyperlink" Target="consultantplus://offline/ref=9FF1BFF91D245B516695C33630FA27714FB5864163D4F3EC1F4B21DE020F8741D4777B79D31640F503uBL" TargetMode="External"/><Relationship Id="rId97" Type="http://schemas.openxmlformats.org/officeDocument/2006/relationships/hyperlink" Target="consultantplus://offline/ref=9FF1BFF91D245B516695C33630FA27714FB5864163D4F3EC1F4B21DE020F8741D4777B79D31642F403uAL" TargetMode="External"/><Relationship Id="rId104" Type="http://schemas.openxmlformats.org/officeDocument/2006/relationships/hyperlink" Target="consultantplus://offline/ref=9FF1BFF91D245B516695C33630FA27714FB5864163D4F3EC1F4B21DE020F8741D4777B79D3164CFF03uE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FF1BFF91D245B516695C33630FA27714FB5864163D4F3EC1F4B21DE020F8741D4777B79D31640FF03uBL" TargetMode="External"/><Relationship Id="rId92" Type="http://schemas.openxmlformats.org/officeDocument/2006/relationships/hyperlink" Target="consultantplus://offline/ref=9FF1BFF91D245B516695C33630FA27714FB5864163D4F3EC1F4B21DE020F8741D4777B79D31642FF03u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F1BFF91D245B516695C33630FA27714FB2804462DAF3EC1F4B21DE020F8741D4777B79D31747F903u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23297</Words>
  <Characters>132799</Characters>
  <Application>Microsoft Office Word</Application>
  <DocSecurity>0</DocSecurity>
  <Lines>1106</Lines>
  <Paragraphs>311</Paragraphs>
  <ScaleCrop>false</ScaleCrop>
  <Company/>
  <LinksUpToDate>false</LinksUpToDate>
  <CharactersWithSpaces>155785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Росалкогольрегулирования от 23.08.2012 N 231"О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мощностей"(Зарегистриро</dc:title>
  <dc:subject/>
  <dc:creator>ConsultantPlus</dc:creator>
  <cp:keywords/>
  <dc:description/>
  <cp:lastModifiedBy>Половников С. А.</cp:lastModifiedBy>
  <cp:revision>2</cp:revision>
  <dcterms:created xsi:type="dcterms:W3CDTF">2013-07-16T05:13:00Z</dcterms:created>
  <dcterms:modified xsi:type="dcterms:W3CDTF">2013-07-16T05:13:00Z</dcterms:modified>
</cp:coreProperties>
</file>