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26" w:rsidRDefault="00AA3B26" w:rsidP="00AA3B26">
      <w:pPr>
        <w:ind w:right="1701" w:firstLine="0"/>
        <w:jc w:val="center"/>
        <w:rPr>
          <w:b/>
        </w:rPr>
      </w:pPr>
      <w:r>
        <w:rPr>
          <w:b/>
        </w:rPr>
        <w:t>Российская Федерация</w:t>
      </w:r>
    </w:p>
    <w:p w:rsidR="00AA3B26" w:rsidRDefault="00AA3B26" w:rsidP="00AA3B26">
      <w:pPr>
        <w:ind w:right="1701" w:firstLine="0"/>
        <w:jc w:val="center"/>
        <w:rPr>
          <w:b/>
        </w:rPr>
      </w:pPr>
      <w:r>
        <w:rPr>
          <w:b/>
        </w:rPr>
        <w:t>АДМИНИСТРАЦИЯ</w:t>
      </w:r>
    </w:p>
    <w:p w:rsidR="00AA3B26" w:rsidRDefault="00AA3B26" w:rsidP="00AA3B26">
      <w:pPr>
        <w:ind w:right="1701" w:firstLine="0"/>
        <w:jc w:val="center"/>
        <w:rPr>
          <w:b/>
        </w:rPr>
      </w:pPr>
      <w:r>
        <w:rPr>
          <w:b/>
        </w:rPr>
        <w:t>Божковского сельского поселения</w:t>
      </w:r>
    </w:p>
    <w:p w:rsidR="00AA3B26" w:rsidRDefault="00AA3B26" w:rsidP="00AA3B26">
      <w:pPr>
        <w:ind w:right="1701" w:firstLine="0"/>
        <w:jc w:val="center"/>
        <w:rPr>
          <w:b/>
        </w:rPr>
      </w:pPr>
      <w:r>
        <w:rPr>
          <w:b/>
        </w:rPr>
        <w:t>Красносулинского района</w:t>
      </w:r>
    </w:p>
    <w:p w:rsidR="00AA3B26" w:rsidRDefault="00AA3B26" w:rsidP="00AA3B26">
      <w:pPr>
        <w:ind w:right="1701" w:firstLine="0"/>
        <w:jc w:val="center"/>
        <w:rPr>
          <w:b/>
        </w:rPr>
      </w:pPr>
      <w:r>
        <w:rPr>
          <w:b/>
        </w:rPr>
        <w:t>Ростовской области</w:t>
      </w:r>
    </w:p>
    <w:p w:rsidR="00AA3B26" w:rsidRDefault="00AA3B26" w:rsidP="00AA3B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A3B26" w:rsidRDefault="00AA3B26" w:rsidP="00AA3B2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ПОСТАНОВЛЕНИЕ</w:t>
      </w:r>
    </w:p>
    <w:p w:rsidR="00AA3B26" w:rsidRDefault="00AA3B26" w:rsidP="00AA3B2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A3B26" w:rsidRDefault="00AA3B26" w:rsidP="00AA3B26">
      <w:pPr>
        <w:jc w:val="center"/>
        <w:rPr>
          <w:b/>
          <w:sz w:val="24"/>
          <w:szCs w:val="24"/>
        </w:rPr>
      </w:pPr>
    </w:p>
    <w:p w:rsidR="00AA3B26" w:rsidRDefault="00AA3B26" w:rsidP="00AA3B26">
      <w:pPr>
        <w:jc w:val="center"/>
        <w:rPr>
          <w:b/>
        </w:rPr>
      </w:pPr>
    </w:p>
    <w:p w:rsidR="00AA3B26" w:rsidRDefault="00753641" w:rsidP="00AA3B26">
      <w:pPr>
        <w:rPr>
          <w:sz w:val="24"/>
          <w:szCs w:val="24"/>
        </w:rPr>
      </w:pPr>
      <w:r>
        <w:rPr>
          <w:sz w:val="24"/>
          <w:szCs w:val="24"/>
        </w:rPr>
        <w:t>8.10.2014</w:t>
      </w:r>
      <w:r w:rsidR="00AA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№  83</w:t>
      </w:r>
      <w:r w:rsidR="00AA3B26">
        <w:rPr>
          <w:sz w:val="24"/>
          <w:szCs w:val="24"/>
        </w:rPr>
        <w:t xml:space="preserve">                                        </w:t>
      </w:r>
      <w:proofErr w:type="spellStart"/>
      <w:r w:rsidR="00AA3B26">
        <w:rPr>
          <w:color w:val="FF0000"/>
          <w:sz w:val="24"/>
          <w:szCs w:val="24"/>
        </w:rPr>
        <w:t>х</w:t>
      </w:r>
      <w:proofErr w:type="gramStart"/>
      <w:r w:rsidR="00AA3B26">
        <w:rPr>
          <w:color w:val="FF0000"/>
          <w:sz w:val="24"/>
          <w:szCs w:val="24"/>
        </w:rPr>
        <w:t>.Б</w:t>
      </w:r>
      <w:proofErr w:type="gramEnd"/>
      <w:r w:rsidR="00AA3B26">
        <w:rPr>
          <w:color w:val="FF0000"/>
          <w:sz w:val="24"/>
          <w:szCs w:val="24"/>
        </w:rPr>
        <w:t>ожковка</w:t>
      </w:r>
      <w:proofErr w:type="spellEnd"/>
    </w:p>
    <w:p w:rsidR="00AA3B26" w:rsidRDefault="00AA3B26" w:rsidP="00AA3B26">
      <w:pPr>
        <w:tabs>
          <w:tab w:val="left" w:pos="7950"/>
        </w:tabs>
        <w:rPr>
          <w:sz w:val="24"/>
          <w:szCs w:val="24"/>
        </w:rPr>
      </w:pPr>
    </w:p>
    <w:p w:rsidR="00AA3B26" w:rsidRDefault="00AA3B26" w:rsidP="00AA3B26">
      <w:pPr>
        <w:ind w:right="1701" w:firstLine="0"/>
        <w:jc w:val="center"/>
        <w:rPr>
          <w:sz w:val="24"/>
          <w:szCs w:val="24"/>
        </w:rPr>
      </w:pPr>
    </w:p>
    <w:p w:rsidR="00AA3B26" w:rsidRDefault="00AA3B26" w:rsidP="00AA3B26">
      <w:pPr>
        <w:rPr>
          <w:sz w:val="24"/>
          <w:szCs w:val="24"/>
        </w:rPr>
      </w:pPr>
    </w:p>
    <w:p w:rsidR="00AA3B26" w:rsidRDefault="00AA3B26" w:rsidP="00AA3B26">
      <w:pPr>
        <w:ind w:right="5216" w:firstLine="0"/>
        <w:jc w:val="left"/>
        <w:rPr>
          <w:szCs w:val="28"/>
        </w:rPr>
      </w:pPr>
      <w:r>
        <w:rPr>
          <w:szCs w:val="28"/>
        </w:rPr>
        <w:t xml:space="preserve">О внесении изменений </w:t>
      </w:r>
      <w:proofErr w:type="gramStart"/>
      <w:r>
        <w:rPr>
          <w:szCs w:val="28"/>
        </w:rPr>
        <w:t>в</w:t>
      </w:r>
      <w:proofErr w:type="gramEnd"/>
    </w:p>
    <w:p w:rsidR="00AA3B26" w:rsidRDefault="00AA3B26" w:rsidP="00AA3B26">
      <w:pPr>
        <w:ind w:right="5216" w:firstLine="0"/>
        <w:jc w:val="left"/>
        <w:rPr>
          <w:szCs w:val="28"/>
        </w:rPr>
      </w:pPr>
      <w:r>
        <w:rPr>
          <w:szCs w:val="28"/>
        </w:rPr>
        <w:t>постановление Администрации</w:t>
      </w:r>
    </w:p>
    <w:p w:rsidR="00AA3B26" w:rsidRDefault="00AA3B26" w:rsidP="00AA3B26">
      <w:pPr>
        <w:ind w:right="5216" w:firstLine="0"/>
        <w:jc w:val="left"/>
        <w:rPr>
          <w:szCs w:val="28"/>
        </w:rPr>
      </w:pPr>
      <w:r>
        <w:rPr>
          <w:szCs w:val="28"/>
        </w:rPr>
        <w:t>Божковского сельского</w:t>
      </w:r>
    </w:p>
    <w:p w:rsidR="00AA3B26" w:rsidRDefault="00AA3B26" w:rsidP="00AA3B26">
      <w:pPr>
        <w:ind w:right="5216" w:firstLine="0"/>
        <w:jc w:val="left"/>
        <w:rPr>
          <w:szCs w:val="28"/>
        </w:rPr>
      </w:pPr>
      <w:r>
        <w:rPr>
          <w:szCs w:val="28"/>
        </w:rPr>
        <w:t xml:space="preserve">поселения </w:t>
      </w:r>
    </w:p>
    <w:p w:rsidR="00AA3B26" w:rsidRDefault="00AA3B26" w:rsidP="00AA3B26">
      <w:pPr>
        <w:ind w:right="5216" w:firstLine="0"/>
        <w:rPr>
          <w:color w:val="FF0000"/>
          <w:sz w:val="24"/>
          <w:szCs w:val="24"/>
        </w:rPr>
      </w:pPr>
      <w:r>
        <w:rPr>
          <w:szCs w:val="28"/>
        </w:rPr>
        <w:t>от 24.05.2013 №58</w:t>
      </w:r>
    </w:p>
    <w:p w:rsidR="00AA3B26" w:rsidRDefault="00AA3B26" w:rsidP="00AA3B26">
      <w:pPr>
        <w:spacing w:line="240" w:lineRule="exact"/>
        <w:ind w:right="4922" w:firstLine="0"/>
        <w:rPr>
          <w:sz w:val="24"/>
          <w:szCs w:val="24"/>
        </w:rPr>
      </w:pPr>
    </w:p>
    <w:p w:rsidR="00AA3B26" w:rsidRDefault="00AA3B26" w:rsidP="00AA3B26">
      <w:pPr>
        <w:rPr>
          <w:szCs w:val="28"/>
        </w:rPr>
      </w:pPr>
      <w:r>
        <w:rPr>
          <w:szCs w:val="28"/>
        </w:rPr>
        <w:t xml:space="preserve">Во исполнение Постановления Правительства Ростовской области от 03.07.2014 №478 «О внесении изменений в постановление  Правительства Ростовской области от 27.02.2013 №93», </w:t>
      </w:r>
      <w:r>
        <w:rPr>
          <w:sz w:val="24"/>
          <w:szCs w:val="24"/>
        </w:rPr>
        <w:t xml:space="preserve">руководствуясь  </w:t>
      </w:r>
      <w:r>
        <w:rPr>
          <w:color w:val="FF0000"/>
          <w:sz w:val="24"/>
          <w:szCs w:val="24"/>
        </w:rPr>
        <w:t>ст. 30 Устава муниципального образования «Божковское сельское поселение», -</w:t>
      </w:r>
    </w:p>
    <w:p w:rsidR="00AA3B26" w:rsidRDefault="00AA3B26" w:rsidP="00AA3B26">
      <w:pPr>
        <w:rPr>
          <w:sz w:val="24"/>
          <w:szCs w:val="24"/>
        </w:rPr>
      </w:pPr>
    </w:p>
    <w:p w:rsidR="00AA3B26" w:rsidRDefault="00AA3B26" w:rsidP="00AA3B26">
      <w:pPr>
        <w:spacing w:before="40" w:line="240" w:lineRule="exact"/>
        <w:ind w:firstLine="0"/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ПОСТАНОВЛЯЮ:</w:t>
      </w:r>
    </w:p>
    <w:p w:rsidR="00AA3B26" w:rsidRDefault="00AA3B26" w:rsidP="00AA3B26">
      <w:pPr>
        <w:spacing w:before="40" w:line="240" w:lineRule="exact"/>
        <w:ind w:firstLine="0"/>
        <w:jc w:val="center"/>
        <w:rPr>
          <w:spacing w:val="38"/>
          <w:sz w:val="24"/>
          <w:szCs w:val="24"/>
        </w:rPr>
      </w:pPr>
    </w:p>
    <w:p w:rsidR="00AA3B26" w:rsidRDefault="00AA3B26" w:rsidP="00AA3B26">
      <w:pPr>
        <w:rPr>
          <w:szCs w:val="28"/>
        </w:rPr>
      </w:pPr>
      <w:r>
        <w:rPr>
          <w:szCs w:val="28"/>
        </w:rPr>
        <w:t xml:space="preserve">1.  Внести в приложение к постановлению Администрации Божковского сельского поселения  «Об утверждении Плана мероприятий («дорожной карты») «Изменения в отраслях социальной сферы направленные на повышения эффективности сферы культуры в </w:t>
      </w:r>
      <w:proofErr w:type="spellStart"/>
      <w:r>
        <w:rPr>
          <w:szCs w:val="28"/>
        </w:rPr>
        <w:t>Божковском</w:t>
      </w:r>
      <w:proofErr w:type="spellEnd"/>
      <w:r>
        <w:rPr>
          <w:szCs w:val="28"/>
        </w:rPr>
        <w:t xml:space="preserve"> сельском поселении» изменения согласно приложению.</w:t>
      </w:r>
    </w:p>
    <w:p w:rsidR="00AA3B26" w:rsidRDefault="00AA3B26" w:rsidP="00AA3B26">
      <w:pPr>
        <w:rPr>
          <w:szCs w:val="28"/>
        </w:rPr>
      </w:pPr>
      <w:r>
        <w:rPr>
          <w:szCs w:val="28"/>
        </w:rPr>
        <w:t>2.  Настоящее постановление вступает в силу с момента опубликования в средствах массовой информации.</w:t>
      </w:r>
    </w:p>
    <w:p w:rsidR="00AA3B26" w:rsidRDefault="00AA3B26" w:rsidP="00AA3B26">
      <w:pPr>
        <w:rPr>
          <w:szCs w:val="28"/>
        </w:rPr>
      </w:pPr>
      <w:r>
        <w:rPr>
          <w:szCs w:val="28"/>
        </w:rPr>
        <w:t xml:space="preserve">3. 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исполнением постановления оставляю за собой.</w:t>
      </w:r>
    </w:p>
    <w:p w:rsidR="00AA3B26" w:rsidRDefault="00AA3B26" w:rsidP="00AA3B26">
      <w:pPr>
        <w:rPr>
          <w:sz w:val="24"/>
          <w:szCs w:val="24"/>
        </w:rPr>
      </w:pPr>
    </w:p>
    <w:p w:rsidR="00AA3B26" w:rsidRDefault="00AA3B26" w:rsidP="00AA3B26">
      <w:pPr>
        <w:rPr>
          <w:sz w:val="24"/>
          <w:szCs w:val="24"/>
        </w:rPr>
      </w:pPr>
    </w:p>
    <w:p w:rsidR="00AA3B26" w:rsidRDefault="00AA3B26" w:rsidP="00AA3B26">
      <w:pPr>
        <w:rPr>
          <w:sz w:val="24"/>
          <w:szCs w:val="24"/>
        </w:rPr>
      </w:pPr>
    </w:p>
    <w:p w:rsidR="00AA3B26" w:rsidRDefault="00AA3B26" w:rsidP="00AA3B2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Глава Божковского</w:t>
      </w:r>
    </w:p>
    <w:p w:rsidR="00AA3B26" w:rsidRDefault="00AA3B26" w:rsidP="00AA3B2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сельского поселения                                                                       </w:t>
      </w:r>
      <w:proofErr w:type="spellStart"/>
      <w:r>
        <w:rPr>
          <w:color w:val="FF0000"/>
          <w:sz w:val="24"/>
          <w:szCs w:val="24"/>
        </w:rPr>
        <w:t>В.Д.Гуцалюк</w:t>
      </w:r>
      <w:proofErr w:type="spellEnd"/>
    </w:p>
    <w:p w:rsidR="00AA3B26" w:rsidRDefault="00AA3B26" w:rsidP="00AA3B26">
      <w:pPr>
        <w:pageBreakBefore/>
        <w:widowControl w:val="0"/>
        <w:spacing w:line="232" w:lineRule="auto"/>
        <w:ind w:left="6237" w:firstLine="0"/>
        <w:jc w:val="right"/>
        <w:rPr>
          <w:sz w:val="20"/>
        </w:rPr>
      </w:pPr>
      <w:r>
        <w:rPr>
          <w:sz w:val="20"/>
        </w:rPr>
        <w:lastRenderedPageBreak/>
        <w:t>Приложение</w:t>
      </w:r>
    </w:p>
    <w:p w:rsidR="00AA3B26" w:rsidRDefault="00AA3B26" w:rsidP="00AA3B26">
      <w:pPr>
        <w:widowControl w:val="0"/>
        <w:spacing w:line="232" w:lineRule="auto"/>
        <w:ind w:left="6237" w:firstLine="0"/>
        <w:jc w:val="right"/>
        <w:rPr>
          <w:sz w:val="20"/>
        </w:rPr>
      </w:pPr>
      <w:r>
        <w:rPr>
          <w:sz w:val="20"/>
        </w:rPr>
        <w:t>к постановлению</w:t>
      </w:r>
    </w:p>
    <w:p w:rsidR="00AA3B26" w:rsidRDefault="00AA3B26" w:rsidP="00AA3B26">
      <w:pPr>
        <w:widowControl w:val="0"/>
        <w:spacing w:line="232" w:lineRule="auto"/>
        <w:ind w:left="6237" w:firstLine="0"/>
        <w:jc w:val="right"/>
        <w:rPr>
          <w:color w:val="FF0000"/>
          <w:sz w:val="20"/>
        </w:rPr>
      </w:pPr>
      <w:r>
        <w:rPr>
          <w:color w:val="FF0000"/>
          <w:sz w:val="20"/>
        </w:rPr>
        <w:t>Администрации</w:t>
      </w:r>
    </w:p>
    <w:p w:rsidR="00AA3B26" w:rsidRDefault="00AA3B26" w:rsidP="00AA3B26">
      <w:pPr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Божковского</w:t>
      </w:r>
    </w:p>
    <w:p w:rsidR="00AA3B26" w:rsidRDefault="00AA3B26" w:rsidP="00AA3B26">
      <w:pPr>
        <w:widowControl w:val="0"/>
        <w:spacing w:line="232" w:lineRule="auto"/>
        <w:ind w:firstLine="0"/>
        <w:jc w:val="right"/>
        <w:rPr>
          <w:color w:val="FF0000"/>
          <w:sz w:val="20"/>
        </w:rPr>
      </w:pPr>
      <w:r>
        <w:rPr>
          <w:color w:val="FF0000"/>
          <w:sz w:val="20"/>
        </w:rPr>
        <w:t xml:space="preserve"> сельского поселения </w:t>
      </w:r>
    </w:p>
    <w:p w:rsidR="00AA3B26" w:rsidRDefault="00AA3B26" w:rsidP="00AA3B26">
      <w:pPr>
        <w:widowControl w:val="0"/>
        <w:spacing w:line="232" w:lineRule="auto"/>
        <w:jc w:val="right"/>
        <w:rPr>
          <w:sz w:val="20"/>
        </w:rPr>
      </w:pPr>
      <w:r>
        <w:rPr>
          <w:color w:val="FF0000"/>
          <w:sz w:val="20"/>
        </w:rPr>
        <w:t xml:space="preserve">                                                                      от  </w:t>
      </w:r>
      <w:r w:rsidR="00753641">
        <w:rPr>
          <w:color w:val="FF0000"/>
          <w:sz w:val="20"/>
        </w:rPr>
        <w:t>08.10.2014</w:t>
      </w:r>
      <w:r>
        <w:rPr>
          <w:color w:val="FF0000"/>
          <w:sz w:val="20"/>
        </w:rPr>
        <w:t xml:space="preserve"> № </w:t>
      </w:r>
      <w:r w:rsidR="00753641">
        <w:rPr>
          <w:color w:val="FF0000"/>
          <w:sz w:val="20"/>
        </w:rPr>
        <w:t>83</w:t>
      </w:r>
    </w:p>
    <w:p w:rsidR="00AA3B26" w:rsidRDefault="00AA3B26" w:rsidP="00AA3B26">
      <w:pPr>
        <w:ind w:firstLine="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ИЗМЕНЕНИЯ, </w:t>
      </w:r>
      <w:r>
        <w:rPr>
          <w:kern w:val="2"/>
          <w:szCs w:val="28"/>
        </w:rPr>
        <w:br/>
        <w:t xml:space="preserve">вносимые в приложение к постановлению </w:t>
      </w:r>
      <w:r>
        <w:rPr>
          <w:kern w:val="2"/>
          <w:szCs w:val="28"/>
        </w:rPr>
        <w:br/>
        <w:t xml:space="preserve">Администрации Божковского сельского поселения от 24.05.2013 №58 </w:t>
      </w:r>
    </w:p>
    <w:p w:rsidR="00AA3B26" w:rsidRDefault="00AA3B26" w:rsidP="00AA3B26">
      <w:pPr>
        <w:ind w:firstLine="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«Об утверждении Плана мероприятий («дорожной карты») </w:t>
      </w:r>
      <w:r>
        <w:rPr>
          <w:kern w:val="2"/>
          <w:szCs w:val="28"/>
        </w:rPr>
        <w:br/>
        <w:t xml:space="preserve">«Изменения в отраслях социальной сферы, направленные </w:t>
      </w:r>
      <w:r>
        <w:rPr>
          <w:kern w:val="2"/>
          <w:szCs w:val="28"/>
        </w:rPr>
        <w:br/>
        <w:t xml:space="preserve">на повышение эффективности сферы культуры в </w:t>
      </w:r>
      <w:proofErr w:type="spellStart"/>
      <w:r>
        <w:rPr>
          <w:szCs w:val="28"/>
        </w:rPr>
        <w:t>Божковском</w:t>
      </w:r>
      <w:proofErr w:type="spellEnd"/>
      <w:r>
        <w:rPr>
          <w:szCs w:val="28"/>
        </w:rPr>
        <w:t xml:space="preserve"> сельском поселении</w:t>
      </w:r>
      <w:r>
        <w:rPr>
          <w:kern w:val="2"/>
          <w:szCs w:val="28"/>
        </w:rPr>
        <w:t>»</w:t>
      </w:r>
    </w:p>
    <w:p w:rsidR="00AA3B26" w:rsidRDefault="00AA3B26" w:rsidP="00AA3B26">
      <w:pPr>
        <w:ind w:firstLine="0"/>
        <w:jc w:val="center"/>
        <w:rPr>
          <w:kern w:val="2"/>
          <w:szCs w:val="28"/>
        </w:rPr>
      </w:pPr>
    </w:p>
    <w:p w:rsidR="00AA3B26" w:rsidRDefault="00AA3B26" w:rsidP="00AA3B26">
      <w:pPr>
        <w:ind w:firstLine="709"/>
        <w:rPr>
          <w:kern w:val="2"/>
          <w:szCs w:val="28"/>
        </w:rPr>
      </w:pPr>
      <w:r>
        <w:rPr>
          <w:kern w:val="2"/>
          <w:szCs w:val="28"/>
        </w:rPr>
        <w:t>1. Раздел 3 изложить в редакции:</w:t>
      </w:r>
    </w:p>
    <w:p w:rsidR="00AA3B26" w:rsidRDefault="00AA3B26" w:rsidP="00AA3B26">
      <w:pPr>
        <w:widowControl w:val="0"/>
        <w:spacing w:line="232" w:lineRule="auto"/>
        <w:jc w:val="center"/>
        <w:rPr>
          <w:sz w:val="24"/>
          <w:szCs w:val="24"/>
        </w:rPr>
      </w:pPr>
    </w:p>
    <w:p w:rsidR="00AA3B26" w:rsidRDefault="00AA3B26" w:rsidP="00AA3B26">
      <w:pPr>
        <w:widowControl w:val="0"/>
        <w:spacing w:line="23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3. Целевые показатели (индикаторы) развития сферы</w:t>
      </w:r>
    </w:p>
    <w:p w:rsidR="00AA3B26" w:rsidRDefault="00AA3B26" w:rsidP="00AA3B26">
      <w:pPr>
        <w:widowControl w:val="0"/>
        <w:spacing w:line="23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культуры и меры, обеспечивающие их достижение</w:t>
      </w:r>
    </w:p>
    <w:p w:rsidR="00AA3B26" w:rsidRDefault="00AA3B26" w:rsidP="00AA3B26">
      <w:pPr>
        <w:widowControl w:val="0"/>
        <w:spacing w:line="232" w:lineRule="auto"/>
        <w:rPr>
          <w:sz w:val="24"/>
          <w:szCs w:val="24"/>
        </w:rPr>
      </w:pPr>
    </w:p>
    <w:p w:rsidR="00AA3B26" w:rsidRDefault="00AA3B26" w:rsidP="00D0655E">
      <w:pPr>
        <w:widowControl w:val="0"/>
        <w:spacing w:line="23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3.1. С ростом эффективности и качества оказываемых услуг будут достигнуты следующие це</w:t>
      </w:r>
      <w:r w:rsidR="00D0655E">
        <w:rPr>
          <w:sz w:val="24"/>
          <w:szCs w:val="24"/>
        </w:rPr>
        <w:t xml:space="preserve">левые показатели (индикаторы): </w:t>
      </w:r>
      <w:bookmarkStart w:id="0" w:name="_GoBack"/>
      <w:bookmarkEnd w:id="0"/>
    </w:p>
    <w:p w:rsidR="00AA3B26" w:rsidRDefault="00AA3B26" w:rsidP="00AA3B26">
      <w:pPr>
        <w:widowControl w:val="0"/>
        <w:autoSpaceDE w:val="0"/>
        <w:autoSpaceDN w:val="0"/>
        <w:adjustRightInd w:val="0"/>
        <w:spacing w:line="228" w:lineRule="auto"/>
        <w:rPr>
          <w:color w:val="FF0000"/>
          <w:sz w:val="24"/>
          <w:szCs w:val="24"/>
        </w:rPr>
      </w:pPr>
    </w:p>
    <w:p w:rsidR="00AA3B26" w:rsidRDefault="00AA3B26" w:rsidP="00AA3B26">
      <w:pPr>
        <w:pStyle w:val="ConsPlusNormal"/>
        <w:ind w:left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3.1.2 Доля муниципальных библиотек, подключенных к информационно-коммуникационной сети "Интернет", в общем количестве библиотек поселения:</w:t>
      </w:r>
    </w:p>
    <w:p w:rsidR="00AA3B26" w:rsidRDefault="00AA3B26" w:rsidP="00AA3B2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3B26" w:rsidRDefault="00AA3B26" w:rsidP="00AA3B26">
      <w:pPr>
        <w:pStyle w:val="ConsPlusNormal"/>
        <w:ind w:firstLine="54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(процентов)</w:t>
      </w: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78"/>
        <w:gridCol w:w="1176"/>
        <w:gridCol w:w="1078"/>
        <w:gridCol w:w="1176"/>
        <w:gridCol w:w="1078"/>
        <w:gridCol w:w="1176"/>
        <w:gridCol w:w="1078"/>
      </w:tblGrid>
      <w:tr w:rsidR="00AA3B26" w:rsidTr="00AA3B26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2012 год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2013 год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2014 год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2015 год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2016 год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2017 год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2018 год </w:t>
            </w:r>
          </w:p>
        </w:tc>
      </w:tr>
      <w:tr w:rsidR="00AA3B26" w:rsidTr="00AA3B26">
        <w:trPr>
          <w:trHeight w:val="435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 w:rsidP="007536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 w:rsidP="007536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 w:rsidP="007536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 w:rsidP="007536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 w:rsidP="007536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 w:rsidP="007536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 w:rsidP="007536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67</w:t>
            </w:r>
          </w:p>
        </w:tc>
      </w:tr>
    </w:tbl>
    <w:p w:rsidR="00AA3B26" w:rsidRDefault="00AA3B26" w:rsidP="00AA3B2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3B26" w:rsidRDefault="00AA3B26" w:rsidP="00AA3B2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3B26" w:rsidRDefault="00AA3B26" w:rsidP="00AA3B2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3B26" w:rsidRDefault="00AA3B26" w:rsidP="00AA3B2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3B26" w:rsidRDefault="00AA3B26" w:rsidP="00AA3B26">
      <w:pPr>
        <w:pStyle w:val="ConsPlusNormal"/>
        <w:ind w:left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3.1.3.Увеличение посещаемости муниципальными библиотеками поселения (по сравнению с муниципальным заданием предыдущего года).</w:t>
      </w:r>
    </w:p>
    <w:p w:rsidR="00AA3B26" w:rsidRDefault="00AA3B26" w:rsidP="00AA3B26">
      <w:pPr>
        <w:pStyle w:val="ConsPlusNormal"/>
        <w:ind w:firstLine="54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(процентов)</w:t>
      </w:r>
    </w:p>
    <w:tbl>
      <w:tblPr>
        <w:tblW w:w="0" w:type="auto"/>
        <w:jc w:val="center"/>
        <w:tblInd w:w="-42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476"/>
        <w:gridCol w:w="1078"/>
        <w:gridCol w:w="1176"/>
        <w:gridCol w:w="1078"/>
        <w:gridCol w:w="1176"/>
        <w:gridCol w:w="1078"/>
      </w:tblGrid>
      <w:tr w:rsidR="00AA3B26" w:rsidTr="00AA3B2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2012 год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2013 год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2014 год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2015 год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2016 год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2017 год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2018 год </w:t>
            </w:r>
          </w:p>
        </w:tc>
      </w:tr>
      <w:tr w:rsidR="00AA3B26" w:rsidTr="00AA3B26">
        <w:trPr>
          <w:trHeight w:val="50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 w:rsidP="007536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 w:rsidP="007536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 w:rsidP="007536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 w:rsidP="007536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 w:rsidP="007536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 w:rsidP="007536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 w:rsidP="007536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30</w:t>
            </w:r>
          </w:p>
        </w:tc>
      </w:tr>
    </w:tbl>
    <w:p w:rsidR="00AA3B26" w:rsidRDefault="00AA3B26" w:rsidP="00AA3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B26" w:rsidRDefault="00AA3B26" w:rsidP="00AA3B26">
      <w:pPr>
        <w:widowControl w:val="0"/>
        <w:autoSpaceDE w:val="0"/>
        <w:autoSpaceDN w:val="0"/>
        <w:adjustRightInd w:val="0"/>
        <w:spacing w:line="228" w:lineRule="auto"/>
        <w:rPr>
          <w:szCs w:val="28"/>
        </w:rPr>
      </w:pPr>
    </w:p>
    <w:p w:rsidR="00AA3B26" w:rsidRDefault="00AA3B26" w:rsidP="00AA3B26">
      <w:pPr>
        <w:autoSpaceDE w:val="0"/>
        <w:autoSpaceDN w:val="0"/>
        <w:adjustRightInd w:val="0"/>
        <w:ind w:firstLine="709"/>
        <w:rPr>
          <w:kern w:val="2"/>
          <w:szCs w:val="28"/>
        </w:rPr>
      </w:pPr>
      <w:r>
        <w:rPr>
          <w:kern w:val="2"/>
          <w:szCs w:val="28"/>
        </w:rPr>
        <w:t xml:space="preserve">3.1.6. Оптимизация численности работников учреждений культуры: </w:t>
      </w:r>
    </w:p>
    <w:p w:rsidR="00AA3B26" w:rsidRDefault="00AA3B26" w:rsidP="00AA3B26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p w:rsidR="00AA3B26" w:rsidRDefault="00AA3B26" w:rsidP="00AA3B26">
      <w:pPr>
        <w:autoSpaceDE w:val="0"/>
        <w:autoSpaceDN w:val="0"/>
        <w:adjustRightInd w:val="0"/>
        <w:ind w:firstLine="0"/>
        <w:jc w:val="right"/>
        <w:rPr>
          <w:kern w:val="2"/>
          <w:szCs w:val="28"/>
        </w:rPr>
      </w:pPr>
      <w:r>
        <w:rPr>
          <w:kern w:val="2"/>
          <w:szCs w:val="28"/>
        </w:rPr>
        <w:t>(процентов)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306"/>
        <w:gridCol w:w="1425"/>
        <w:gridCol w:w="1307"/>
        <w:gridCol w:w="1426"/>
        <w:gridCol w:w="1307"/>
        <w:gridCol w:w="1426"/>
        <w:gridCol w:w="1307"/>
      </w:tblGrid>
      <w:tr w:rsidR="00AA3B26" w:rsidTr="00AA3B26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2012 год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2013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2014 год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2015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2016 год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2017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2018 год</w:t>
            </w:r>
          </w:p>
        </w:tc>
      </w:tr>
      <w:tr w:rsidR="00AA3B26" w:rsidTr="00AA3B26">
        <w:trPr>
          <w:trHeight w:val="253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753641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753641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0</w:t>
            </w:r>
          </w:p>
        </w:tc>
      </w:tr>
    </w:tbl>
    <w:p w:rsidR="00AA3B26" w:rsidRDefault="00AA3B26" w:rsidP="00AA3B26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p w:rsidR="00AA3B26" w:rsidRDefault="00AA3B26" w:rsidP="00AA3B26">
      <w:pPr>
        <w:pStyle w:val="ConsPlusNormal"/>
        <w:pBdr>
          <w:bottom w:val="single" w:sz="12" w:space="1" w:color="auto"/>
        </w:pBd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B26" w:rsidRDefault="00AA3B26" w:rsidP="00AA3B26">
      <w:pPr>
        <w:widowControl w:val="0"/>
        <w:autoSpaceDE w:val="0"/>
        <w:autoSpaceDN w:val="0"/>
        <w:adjustRightInd w:val="0"/>
        <w:spacing w:line="228" w:lineRule="auto"/>
        <w:rPr>
          <w:color w:val="FF0000"/>
          <w:sz w:val="24"/>
          <w:szCs w:val="24"/>
        </w:rPr>
      </w:pPr>
    </w:p>
    <w:p w:rsidR="00AA3B26" w:rsidRDefault="00AA3B26" w:rsidP="00AA3B26">
      <w:pPr>
        <w:widowControl w:val="0"/>
        <w:autoSpaceDE w:val="0"/>
        <w:autoSpaceDN w:val="0"/>
        <w:adjustRightInd w:val="0"/>
        <w:spacing w:line="22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3.2. Мерами, обеспечивающими достижение целевых показателей (индикаторов) развития сферы культуры, являются:</w:t>
      </w:r>
    </w:p>
    <w:p w:rsidR="00AA3B26" w:rsidRDefault="00AA3B26" w:rsidP="00AA3B26">
      <w:pPr>
        <w:widowControl w:val="0"/>
        <w:autoSpaceDE w:val="0"/>
        <w:autoSpaceDN w:val="0"/>
        <w:adjustRightInd w:val="0"/>
        <w:spacing w:line="22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3.2.1. Создание механизма стимулирования работников учреждений культуры, оказывающих услуги (выполняющих работы) различной сложности, включающего </w:t>
      </w:r>
      <w:r>
        <w:rPr>
          <w:sz w:val="24"/>
          <w:szCs w:val="24"/>
        </w:rPr>
        <w:lastRenderedPageBreak/>
        <w:t>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услуг.</w:t>
      </w:r>
    </w:p>
    <w:p w:rsidR="00AA3B26" w:rsidRDefault="00AA3B26" w:rsidP="00AA3B2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3.2.2. 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Ростовской области  в соответствии с </w:t>
      </w:r>
      <w:hyperlink r:id="rId6" w:history="1">
        <w:r>
          <w:rPr>
            <w:rStyle w:val="a6"/>
            <w:color w:val="auto"/>
            <w:sz w:val="24"/>
            <w:szCs w:val="24"/>
            <w:u w:val="none"/>
          </w:rPr>
          <w:t>Указом</w:t>
        </w:r>
      </w:hyperlink>
      <w:r>
        <w:rPr>
          <w:sz w:val="24"/>
          <w:szCs w:val="24"/>
        </w:rPr>
        <w:t xml:space="preserve"> Президента Российской Федерации от 07.05.2012 № 597 «О мероприятиях по реализации государственной социальной политики».</w:t>
      </w:r>
    </w:p>
    <w:p w:rsidR="00AA3B26" w:rsidRDefault="00AA3B26" w:rsidP="00AA3B2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pacing w:val="-8"/>
          <w:sz w:val="24"/>
          <w:szCs w:val="24"/>
        </w:rPr>
        <w:t>3.2.3. Обновление квалификационных требований к работникам, переобучение,</w:t>
      </w:r>
      <w:r>
        <w:rPr>
          <w:sz w:val="24"/>
          <w:szCs w:val="24"/>
        </w:rPr>
        <w:t xml:space="preserve"> повышение квалификации, приток квалифицированных кадров, сохранение и развитие кадрового потенциала работников сферы культуры.</w:t>
      </w:r>
    </w:p>
    <w:p w:rsidR="00AA3B26" w:rsidRDefault="00AA3B26" w:rsidP="00AA3B2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3.2.4. Реорганизация неэффективных учреждений культуры.</w:t>
      </w:r>
    </w:p>
    <w:p w:rsidR="00AA3B26" w:rsidRDefault="00AA3B26" w:rsidP="00AA3B26">
      <w:pPr>
        <w:tabs>
          <w:tab w:val="left" w:pos="1455"/>
        </w:tabs>
        <w:ind w:firstLine="709"/>
        <w:rPr>
          <w:kern w:val="2"/>
          <w:szCs w:val="28"/>
        </w:rPr>
      </w:pPr>
    </w:p>
    <w:p w:rsidR="00AA3B26" w:rsidRDefault="00AA3B26" w:rsidP="00AA3B26">
      <w:pPr>
        <w:tabs>
          <w:tab w:val="left" w:pos="1455"/>
        </w:tabs>
        <w:ind w:firstLine="709"/>
        <w:rPr>
          <w:kern w:val="2"/>
          <w:szCs w:val="28"/>
        </w:rPr>
      </w:pPr>
      <w:r>
        <w:rPr>
          <w:kern w:val="2"/>
          <w:szCs w:val="28"/>
        </w:rPr>
        <w:t>2. Пункт 4.2 раздела 4 изложить в редакции:</w:t>
      </w:r>
    </w:p>
    <w:p w:rsidR="00AA3B26" w:rsidRDefault="00AA3B26" w:rsidP="00AA3B26">
      <w:pPr>
        <w:widowControl w:val="0"/>
        <w:ind w:firstLine="709"/>
        <w:rPr>
          <w:szCs w:val="28"/>
        </w:rPr>
      </w:pPr>
    </w:p>
    <w:p w:rsidR="00AA3B26" w:rsidRDefault="00AA3B26" w:rsidP="00AA3B26">
      <w:pPr>
        <w:widowControl w:val="0"/>
        <w:ind w:firstLine="709"/>
        <w:rPr>
          <w:szCs w:val="28"/>
        </w:rPr>
      </w:pPr>
      <w:r>
        <w:rPr>
          <w:szCs w:val="28"/>
        </w:rPr>
        <w:t>4.2. 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AA3B26" w:rsidRDefault="00AA3B26" w:rsidP="00AA3B26">
      <w:pPr>
        <w:widowControl w:val="0"/>
        <w:ind w:firstLine="709"/>
        <w:rPr>
          <w:szCs w:val="28"/>
        </w:rPr>
      </w:pPr>
      <w:r>
        <w:rPr>
          <w:szCs w:val="28"/>
        </w:rPr>
        <w:t xml:space="preserve">4.2.1. 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</w:t>
      </w:r>
      <w:r>
        <w:rPr>
          <w:spacing w:val="-4"/>
          <w:szCs w:val="28"/>
        </w:rPr>
        <w:t>Федерации от 07.05.2012 № 597 «О мероприятиях по реализации государственной</w:t>
      </w:r>
      <w:r>
        <w:rPr>
          <w:szCs w:val="28"/>
        </w:rPr>
        <w:t xml:space="preserve"> социальной политики», и средней заработной платы в Ростовской области:</w:t>
      </w:r>
    </w:p>
    <w:p w:rsidR="00AA3B26" w:rsidRDefault="00AA3B26" w:rsidP="00AA3B26">
      <w:pPr>
        <w:widowControl w:val="0"/>
        <w:ind w:firstLine="0"/>
        <w:jc w:val="right"/>
        <w:rPr>
          <w:szCs w:val="28"/>
        </w:rPr>
      </w:pPr>
      <w:r>
        <w:rPr>
          <w:szCs w:val="28"/>
        </w:rPr>
        <w:t>(процентов)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98"/>
        <w:gridCol w:w="1598"/>
        <w:gridCol w:w="1333"/>
        <w:gridCol w:w="1332"/>
        <w:gridCol w:w="1581"/>
        <w:gridCol w:w="2026"/>
      </w:tblGrid>
      <w:tr w:rsidR="00AA3B26" w:rsidTr="00AA3B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2016 год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2017 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</w:tr>
      <w:tr w:rsidR="00AA3B26" w:rsidTr="00AA3B26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82,4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</w:tbl>
    <w:p w:rsidR="00AA3B26" w:rsidRDefault="00AA3B26" w:rsidP="00AA3B26">
      <w:pPr>
        <w:widowControl w:val="0"/>
        <w:ind w:firstLine="709"/>
        <w:rPr>
          <w:sz w:val="16"/>
          <w:szCs w:val="16"/>
        </w:rPr>
      </w:pPr>
    </w:p>
    <w:p w:rsidR="00AA3B26" w:rsidRDefault="00AA3B26" w:rsidP="00AA3B26">
      <w:pPr>
        <w:widowControl w:val="0"/>
        <w:ind w:firstLine="709"/>
        <w:rPr>
          <w:szCs w:val="28"/>
        </w:rPr>
      </w:pPr>
      <w:r>
        <w:rPr>
          <w:szCs w:val="28"/>
        </w:rPr>
        <w:t>4.2.2. Среднемесячная заработная плата работников муниципальных учреждений культуры:</w:t>
      </w:r>
    </w:p>
    <w:p w:rsidR="00AA3B26" w:rsidRDefault="00AA3B26" w:rsidP="00AA3B26">
      <w:pPr>
        <w:widowControl w:val="0"/>
        <w:ind w:firstLine="0"/>
        <w:jc w:val="right"/>
        <w:rPr>
          <w:szCs w:val="28"/>
        </w:rPr>
      </w:pPr>
      <w:r>
        <w:rPr>
          <w:szCs w:val="28"/>
        </w:rPr>
        <w:t>(рублей)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98"/>
        <w:gridCol w:w="1598"/>
        <w:gridCol w:w="1333"/>
        <w:gridCol w:w="1332"/>
        <w:gridCol w:w="1466"/>
        <w:gridCol w:w="2141"/>
      </w:tblGrid>
      <w:tr w:rsidR="00AA3B26" w:rsidTr="00AA3B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2016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2017 год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</w:tr>
      <w:tr w:rsidR="00AA3B26" w:rsidTr="00AA3B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12199,2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15452,0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19152,0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23194,0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31019,0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34028,0»</w:t>
            </w:r>
          </w:p>
        </w:tc>
      </w:tr>
    </w:tbl>
    <w:p w:rsidR="00AA3B26" w:rsidRDefault="00AA3B26" w:rsidP="00AA3B26">
      <w:pPr>
        <w:widowControl w:val="0"/>
        <w:ind w:firstLine="0"/>
        <w:rPr>
          <w:szCs w:val="28"/>
        </w:rPr>
      </w:pPr>
    </w:p>
    <w:p w:rsidR="00AA3B26" w:rsidRDefault="00AA3B26" w:rsidP="00AA3B26">
      <w:pPr>
        <w:widowControl w:val="0"/>
        <w:ind w:firstLine="0"/>
        <w:rPr>
          <w:szCs w:val="28"/>
        </w:rPr>
      </w:pPr>
    </w:p>
    <w:p w:rsidR="00AA3B26" w:rsidRDefault="00AA3B26" w:rsidP="00AA3B26">
      <w:pPr>
        <w:widowControl w:val="0"/>
        <w:ind w:firstLine="0"/>
        <w:rPr>
          <w:szCs w:val="28"/>
        </w:rPr>
      </w:pPr>
    </w:p>
    <w:p w:rsidR="00AA3B26" w:rsidRDefault="00AA3B26" w:rsidP="00AA3B26">
      <w:pPr>
        <w:widowControl w:val="0"/>
        <w:ind w:firstLine="0"/>
        <w:rPr>
          <w:sz w:val="24"/>
          <w:szCs w:val="24"/>
        </w:rPr>
      </w:pPr>
      <w:r>
        <w:rPr>
          <w:szCs w:val="28"/>
        </w:rPr>
        <w:t>3. Раздел 5 изложить в редакции:</w:t>
      </w: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ind w:firstLine="0"/>
        <w:jc w:val="left"/>
        <w:rPr>
          <w:sz w:val="24"/>
          <w:szCs w:val="24"/>
        </w:rPr>
        <w:sectPr w:rsidR="00AA3B26">
          <w:pgSz w:w="11906" w:h="16838"/>
          <w:pgMar w:top="737" w:right="851" w:bottom="1134" w:left="1701" w:header="709" w:footer="709" w:gutter="0"/>
          <w:cols w:space="720"/>
        </w:sectPr>
      </w:pPr>
    </w:p>
    <w:p w:rsidR="00AA3B26" w:rsidRDefault="00AA3B26" w:rsidP="00AA3B26">
      <w:pPr>
        <w:pStyle w:val="1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A3B26" w:rsidRDefault="00AA3B26" w:rsidP="00AA3B26">
      <w:pPr>
        <w:widowControl w:val="0"/>
        <w:ind w:firstLine="0"/>
        <w:jc w:val="center"/>
        <w:rPr>
          <w:szCs w:val="28"/>
        </w:rPr>
      </w:pPr>
      <w:r>
        <w:rPr>
          <w:szCs w:val="28"/>
        </w:rPr>
        <w:t xml:space="preserve">«5. Основные мероприятия, направленные на повышение эффективности и качества </w:t>
      </w:r>
    </w:p>
    <w:p w:rsidR="00AA3B26" w:rsidRDefault="00AA3B26" w:rsidP="00AA3B26">
      <w:pPr>
        <w:widowControl w:val="0"/>
        <w:ind w:firstLine="0"/>
        <w:jc w:val="center"/>
        <w:rPr>
          <w:szCs w:val="28"/>
        </w:rPr>
      </w:pPr>
      <w:r>
        <w:rPr>
          <w:szCs w:val="28"/>
        </w:rPr>
        <w:t>предоставляемых услуг в сфере культуры, связанные с переходом на эффективный контракт</w:t>
      </w:r>
    </w:p>
    <w:p w:rsidR="00AA3B26" w:rsidRDefault="00AA3B26" w:rsidP="00AA3B26">
      <w:pPr>
        <w:widowControl w:val="0"/>
        <w:ind w:firstLine="0"/>
        <w:rPr>
          <w:szCs w:val="28"/>
        </w:rPr>
      </w:pPr>
    </w:p>
    <w:tbl>
      <w:tblPr>
        <w:tblW w:w="47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123"/>
        <w:gridCol w:w="3544"/>
        <w:gridCol w:w="3554"/>
        <w:gridCol w:w="1729"/>
      </w:tblGrid>
      <w:tr w:rsidR="00AA3B26" w:rsidTr="00AA3B26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мероприятий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Сроки исполнения</w:t>
            </w:r>
          </w:p>
        </w:tc>
      </w:tr>
    </w:tbl>
    <w:p w:rsidR="00AA3B26" w:rsidRDefault="00AA3B26" w:rsidP="00AA3B26">
      <w:pPr>
        <w:rPr>
          <w:sz w:val="2"/>
          <w:szCs w:val="2"/>
        </w:rPr>
      </w:pPr>
    </w:p>
    <w:tbl>
      <w:tblPr>
        <w:tblW w:w="47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112"/>
        <w:gridCol w:w="12"/>
        <w:gridCol w:w="37"/>
        <w:gridCol w:w="3506"/>
        <w:gridCol w:w="3554"/>
        <w:gridCol w:w="1729"/>
      </w:tblGrid>
      <w:tr w:rsidR="00AA3B26" w:rsidTr="00AA3B26">
        <w:trPr>
          <w:tblHeader/>
        </w:trPr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left="360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left="360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left="360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widowControl w:val="0"/>
              <w:ind w:left="360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A3B26" w:rsidTr="00AA3B26">
        <w:tc>
          <w:tcPr>
            <w:tcW w:w="14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pStyle w:val="1"/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Мероприятия по совершенствованию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оплаты труда работников  муниципальных учреждений культуры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Внедрение показателей эффективности деятельности муници</w:t>
            </w:r>
            <w:r>
              <w:rPr>
                <w:kern w:val="2"/>
                <w:szCs w:val="28"/>
              </w:rPr>
              <w:softHyphen/>
              <w:t>пальных учреждений куль</w:t>
            </w:r>
            <w:r>
              <w:rPr>
                <w:kern w:val="2"/>
                <w:szCs w:val="28"/>
              </w:rPr>
              <w:softHyphen/>
              <w:t>туры, их руководителей и ра</w:t>
            </w:r>
            <w:r>
              <w:rPr>
                <w:kern w:val="2"/>
                <w:szCs w:val="28"/>
              </w:rPr>
              <w:softHyphen/>
              <w:t>ботников</w:t>
            </w:r>
            <w:r>
              <w:rPr>
                <w:kern w:val="2"/>
                <w:szCs w:val="28"/>
              </w:rPr>
              <w:br/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нормативные пра</w:t>
            </w:r>
            <w:r>
              <w:rPr>
                <w:kern w:val="2"/>
                <w:szCs w:val="28"/>
              </w:rPr>
              <w:softHyphen/>
              <w:t>вовые акты Администрации Божковского сельского поселения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Божковского сельского поселения</w:t>
            </w:r>
            <w:r>
              <w:rPr>
                <w:kern w:val="2"/>
                <w:szCs w:val="28"/>
              </w:rPr>
              <w:br/>
            </w:r>
          </w:p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МБУК «ЦБ Божковского сельского поселения»</w:t>
            </w:r>
            <w:r>
              <w:rPr>
                <w:kern w:val="2"/>
                <w:szCs w:val="28"/>
              </w:rPr>
              <w:br/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2013 год, ежегодно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26" w:rsidRDefault="00AA3B26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Разработка и утвержде</w:t>
            </w:r>
            <w:r>
              <w:rPr>
                <w:kern w:val="2"/>
                <w:szCs w:val="28"/>
              </w:rPr>
              <w:softHyphen/>
              <w:t>ние му</w:t>
            </w:r>
            <w:r>
              <w:rPr>
                <w:kern w:val="2"/>
                <w:szCs w:val="28"/>
              </w:rPr>
              <w:softHyphen/>
              <w:t>ниципальными учреждени</w:t>
            </w:r>
            <w:r>
              <w:rPr>
                <w:kern w:val="2"/>
                <w:szCs w:val="28"/>
              </w:rPr>
              <w:softHyphen/>
              <w:t>ями культуры планов меро</w:t>
            </w:r>
            <w:r>
              <w:rPr>
                <w:kern w:val="2"/>
                <w:szCs w:val="28"/>
              </w:rPr>
              <w:softHyphen/>
              <w:t>приятий по повышению эф</w:t>
            </w:r>
            <w:r>
              <w:rPr>
                <w:kern w:val="2"/>
                <w:szCs w:val="28"/>
              </w:rPr>
              <w:softHyphen/>
              <w:t>фективности деятельности учреждений в части оказания услуг (выполнения работ) на основе целевых показателей деятельности учреждения, совершенствованию оплаты труда, включая мероприятия по повышению оплаты труда соответствующих категорий работников. Оказа</w:t>
            </w:r>
            <w:r>
              <w:rPr>
                <w:kern w:val="2"/>
                <w:szCs w:val="28"/>
              </w:rPr>
              <w:softHyphen/>
              <w:t>ние методической и консуль</w:t>
            </w:r>
            <w:r>
              <w:rPr>
                <w:kern w:val="2"/>
                <w:szCs w:val="28"/>
              </w:rPr>
              <w:softHyphen/>
              <w:t xml:space="preserve">тативной помощи </w:t>
            </w:r>
            <w:r>
              <w:rPr>
                <w:kern w:val="2"/>
                <w:szCs w:val="28"/>
              </w:rPr>
              <w:lastRenderedPageBreak/>
              <w:t>органам местного самоуправления по разработке показателей эф</w:t>
            </w:r>
            <w:r>
              <w:rPr>
                <w:kern w:val="2"/>
                <w:szCs w:val="28"/>
              </w:rPr>
              <w:softHyphen/>
              <w:t>фективности деятельности работников</w:t>
            </w:r>
          </w:p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локальные норма</w:t>
            </w:r>
            <w:r>
              <w:rPr>
                <w:kern w:val="2"/>
                <w:szCs w:val="28"/>
              </w:rPr>
              <w:softHyphen/>
              <w:t>тивные акты учреждений</w:t>
            </w:r>
          </w:p>
          <w:p w:rsidR="00AA3B26" w:rsidRDefault="00AA3B26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 w:rsidP="00AA3B26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AA3B26" w:rsidRDefault="00AA3B26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МБУК</w:t>
            </w:r>
            <w:r w:rsidR="00753641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« ЦБ Божковского сельского поселения»</w:t>
            </w:r>
            <w:r>
              <w:rPr>
                <w:kern w:val="2"/>
                <w:szCs w:val="28"/>
              </w:rPr>
              <w:br/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   2014 год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Внедрение систем норми</w:t>
            </w:r>
            <w:r>
              <w:rPr>
                <w:kern w:val="2"/>
                <w:szCs w:val="28"/>
              </w:rPr>
              <w:softHyphen/>
              <w:t>рования труда в муниципаль</w:t>
            </w:r>
            <w:r>
              <w:rPr>
                <w:kern w:val="2"/>
                <w:szCs w:val="28"/>
              </w:rPr>
              <w:softHyphen/>
              <w:t>ных учреждениях культуры с учетом типовых (межотрас</w:t>
            </w:r>
            <w:r>
              <w:rPr>
                <w:kern w:val="2"/>
                <w:szCs w:val="28"/>
              </w:rPr>
              <w:softHyphen/>
              <w:t>левых) норм труда, методиче</w:t>
            </w:r>
            <w:r>
              <w:rPr>
                <w:kern w:val="2"/>
                <w:szCs w:val="28"/>
              </w:rPr>
              <w:softHyphen/>
              <w:t>ских рекомендаций, утвержденных приказом Минтруда России от 30.09.2013 № 504 «Об утвер</w:t>
            </w:r>
            <w:r>
              <w:rPr>
                <w:kern w:val="2"/>
                <w:szCs w:val="28"/>
              </w:rPr>
              <w:softHyphen/>
              <w:t>ждении методических реко</w:t>
            </w:r>
            <w:r>
              <w:rPr>
                <w:kern w:val="2"/>
                <w:szCs w:val="28"/>
              </w:rPr>
              <w:softHyphen/>
              <w:t>мендаций по разработке си</w:t>
            </w:r>
            <w:r>
              <w:rPr>
                <w:kern w:val="2"/>
                <w:szCs w:val="28"/>
              </w:rPr>
              <w:softHyphen/>
              <w:t>стем нормирования труда в государственных (муници</w:t>
            </w:r>
            <w:r>
              <w:rPr>
                <w:kern w:val="2"/>
                <w:szCs w:val="28"/>
              </w:rPr>
              <w:softHyphen/>
              <w:t>пальных) учреждениях»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hanging="57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 нормативные пра</w:t>
            </w:r>
            <w:r>
              <w:rPr>
                <w:kern w:val="2"/>
                <w:szCs w:val="28"/>
              </w:rPr>
              <w:softHyphen/>
              <w:t>вовые акты Администрации Божковского сельского поселения, локальные норма</w:t>
            </w:r>
            <w:r>
              <w:rPr>
                <w:kern w:val="2"/>
                <w:szCs w:val="28"/>
              </w:rPr>
              <w:softHyphen/>
              <w:t>тивные акты учреждений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Божковского сельского поселения</w:t>
            </w:r>
          </w:p>
          <w:p w:rsidR="00AA3B26" w:rsidRDefault="00AA3B26" w:rsidP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br/>
              <w:t>МБУК</w:t>
            </w:r>
            <w:r w:rsidR="00753641">
              <w:rPr>
                <w:kern w:val="2"/>
                <w:szCs w:val="28"/>
              </w:rPr>
              <w:t xml:space="preserve"> «</w:t>
            </w:r>
            <w:r>
              <w:rPr>
                <w:kern w:val="2"/>
                <w:szCs w:val="28"/>
              </w:rPr>
              <w:t>ЦБ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ежегодно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Внедрение утвержден</w:t>
            </w:r>
            <w:r>
              <w:rPr>
                <w:kern w:val="2"/>
                <w:szCs w:val="28"/>
              </w:rPr>
              <w:softHyphen/>
              <w:t>ных типовых отраслевых норм труда и формирование штатной численности работ</w:t>
            </w:r>
            <w:r>
              <w:rPr>
                <w:kern w:val="2"/>
                <w:szCs w:val="28"/>
              </w:rPr>
              <w:softHyphen/>
              <w:t>ников учреждений культуры: библиотек,  куль</w:t>
            </w:r>
            <w:r>
              <w:rPr>
                <w:kern w:val="2"/>
                <w:szCs w:val="28"/>
              </w:rPr>
              <w:softHyphen/>
              <w:t>турно-досуговых учрежде</w:t>
            </w:r>
            <w:r>
              <w:rPr>
                <w:kern w:val="2"/>
                <w:szCs w:val="28"/>
              </w:rPr>
              <w:softHyphen/>
              <w:t>ний  на основе методических рекомендаций Минкультуры России с уче</w:t>
            </w:r>
            <w:r>
              <w:rPr>
                <w:kern w:val="2"/>
                <w:szCs w:val="28"/>
              </w:rPr>
              <w:softHyphen/>
              <w:t>том необходимости каче</w:t>
            </w:r>
            <w:r>
              <w:rPr>
                <w:kern w:val="2"/>
                <w:szCs w:val="28"/>
              </w:rPr>
              <w:softHyphen/>
              <w:t>ственного оказания муниципальных услуг (выполнения работ)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нормативные пра</w:t>
            </w:r>
            <w:r>
              <w:rPr>
                <w:kern w:val="2"/>
                <w:szCs w:val="28"/>
              </w:rPr>
              <w:softHyphen/>
              <w:t>вовые акты Администрации Божковского сельского поселения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</w:t>
            </w:r>
            <w:r w:rsidR="00D0655E">
              <w:rPr>
                <w:kern w:val="2"/>
                <w:szCs w:val="28"/>
              </w:rPr>
              <w:t>Божковского сельского поселения</w:t>
            </w:r>
            <w:r w:rsidR="00753641">
              <w:rPr>
                <w:kern w:val="2"/>
                <w:szCs w:val="28"/>
              </w:rPr>
              <w:br/>
              <w:t>МБУК «</w:t>
            </w:r>
            <w:r>
              <w:rPr>
                <w:kern w:val="2"/>
                <w:szCs w:val="28"/>
              </w:rPr>
              <w:t>ЦБ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2014 – </w:t>
            </w:r>
          </w:p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2018 годы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26" w:rsidRDefault="00AA3B26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kern w:val="2"/>
                <w:szCs w:val="28"/>
              </w:rPr>
            </w:pPr>
            <w:proofErr w:type="gramStart"/>
            <w:r>
              <w:rPr>
                <w:kern w:val="2"/>
                <w:szCs w:val="28"/>
              </w:rPr>
              <w:t>Проведение анализа уровня и динамики заработ</w:t>
            </w:r>
            <w:r>
              <w:rPr>
                <w:kern w:val="2"/>
                <w:szCs w:val="28"/>
              </w:rPr>
              <w:softHyphen/>
              <w:t>ной платы работников муниципаль</w:t>
            </w:r>
            <w:r>
              <w:rPr>
                <w:kern w:val="2"/>
                <w:szCs w:val="28"/>
              </w:rPr>
              <w:softHyphen/>
              <w:t xml:space="preserve">ных учреждений культуры, </w:t>
            </w:r>
            <w:r>
              <w:rPr>
                <w:kern w:val="2"/>
                <w:szCs w:val="28"/>
              </w:rPr>
              <w:lastRenderedPageBreak/>
              <w:t>повышение заработной платы которых предусмот</w:t>
            </w:r>
            <w:r>
              <w:rPr>
                <w:kern w:val="2"/>
                <w:szCs w:val="28"/>
              </w:rPr>
              <w:softHyphen/>
              <w:t>рено Указом Президента Рос</w:t>
            </w:r>
            <w:r>
              <w:rPr>
                <w:kern w:val="2"/>
                <w:szCs w:val="28"/>
              </w:rPr>
              <w:softHyphen/>
              <w:t>сийской Федерации от 07.05.2012 № 597, с учетом ситуации на рынке труда, в том числе в части дефицита (избытка), с целью недопуще</w:t>
            </w:r>
            <w:r>
              <w:rPr>
                <w:kern w:val="2"/>
                <w:szCs w:val="28"/>
              </w:rPr>
              <w:softHyphen/>
              <w:t>ния отставания от установленных целевых пока</w:t>
            </w:r>
            <w:r>
              <w:rPr>
                <w:kern w:val="2"/>
                <w:szCs w:val="28"/>
              </w:rPr>
              <w:softHyphen/>
              <w:t>зателей динамики повы</w:t>
            </w:r>
            <w:r>
              <w:rPr>
                <w:kern w:val="2"/>
                <w:szCs w:val="28"/>
              </w:rPr>
              <w:softHyphen/>
              <w:t>шения заработной платы ра</w:t>
            </w:r>
            <w:r>
              <w:rPr>
                <w:kern w:val="2"/>
                <w:szCs w:val="28"/>
              </w:rPr>
              <w:softHyphen/>
              <w:t>ботников муниципальных учрежде</w:t>
            </w:r>
            <w:r>
              <w:rPr>
                <w:kern w:val="2"/>
                <w:szCs w:val="28"/>
              </w:rPr>
              <w:softHyphen/>
              <w:t>ний культуры</w:t>
            </w:r>
            <w:proofErr w:type="gramEnd"/>
          </w:p>
          <w:p w:rsidR="00AA3B26" w:rsidRDefault="00AA3B26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потребность в до</w:t>
            </w:r>
            <w:r>
              <w:rPr>
                <w:kern w:val="2"/>
                <w:szCs w:val="28"/>
              </w:rPr>
              <w:softHyphen/>
              <w:t>полнительных ре</w:t>
            </w:r>
            <w:r>
              <w:rPr>
                <w:kern w:val="2"/>
                <w:szCs w:val="28"/>
              </w:rPr>
              <w:softHyphen/>
              <w:t>сурсах на повы</w:t>
            </w:r>
            <w:r>
              <w:rPr>
                <w:kern w:val="2"/>
                <w:szCs w:val="28"/>
              </w:rPr>
              <w:softHyphen/>
              <w:t>шение заработ</w:t>
            </w:r>
            <w:r>
              <w:rPr>
                <w:kern w:val="2"/>
                <w:szCs w:val="28"/>
              </w:rPr>
              <w:softHyphen/>
              <w:t xml:space="preserve">ной </w:t>
            </w:r>
            <w:r>
              <w:rPr>
                <w:kern w:val="2"/>
                <w:szCs w:val="28"/>
              </w:rPr>
              <w:lastRenderedPageBreak/>
              <w:t>платы работ</w:t>
            </w:r>
            <w:r>
              <w:rPr>
                <w:kern w:val="2"/>
                <w:szCs w:val="28"/>
              </w:rPr>
              <w:softHyphen/>
              <w:t>ников муни</w:t>
            </w:r>
            <w:r>
              <w:rPr>
                <w:kern w:val="2"/>
                <w:szCs w:val="28"/>
              </w:rPr>
              <w:softHyphen/>
              <w:t>ципальных учре</w:t>
            </w:r>
            <w:r>
              <w:rPr>
                <w:kern w:val="2"/>
                <w:szCs w:val="28"/>
              </w:rPr>
              <w:softHyphen/>
              <w:t>ждений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Администрация Божковского сельского поселения</w:t>
            </w:r>
          </w:p>
          <w:p w:rsidR="00AA3B26" w:rsidRDefault="00AA3B26" w:rsidP="00D0655E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br/>
              <w:t xml:space="preserve"> МБУК</w:t>
            </w:r>
            <w:r w:rsidR="00753641">
              <w:rPr>
                <w:kern w:val="2"/>
                <w:szCs w:val="28"/>
              </w:rPr>
              <w:t xml:space="preserve"> «</w:t>
            </w:r>
            <w:r>
              <w:rPr>
                <w:kern w:val="2"/>
                <w:szCs w:val="28"/>
              </w:rPr>
              <w:t>ЦБ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ежегодно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kern w:val="2"/>
                <w:szCs w:val="28"/>
              </w:rPr>
            </w:pPr>
            <w:r>
              <w:rPr>
                <w:bCs/>
                <w:iCs/>
                <w:kern w:val="2"/>
                <w:szCs w:val="28"/>
              </w:rPr>
              <w:lastRenderedPageBreak/>
              <w:t xml:space="preserve">Внедрение </w:t>
            </w:r>
            <w:proofErr w:type="spellStart"/>
            <w:r>
              <w:rPr>
                <w:bCs/>
                <w:iCs/>
                <w:kern w:val="2"/>
                <w:szCs w:val="28"/>
              </w:rPr>
              <w:t>нормативно-подушевого</w:t>
            </w:r>
            <w:proofErr w:type="spellEnd"/>
            <w:r>
              <w:rPr>
                <w:bCs/>
                <w:iCs/>
                <w:kern w:val="2"/>
                <w:szCs w:val="28"/>
              </w:rPr>
              <w:t xml:space="preserve"> финансирования в муници</w:t>
            </w:r>
            <w:r>
              <w:rPr>
                <w:bCs/>
                <w:iCs/>
                <w:kern w:val="2"/>
                <w:szCs w:val="28"/>
              </w:rPr>
              <w:softHyphen/>
              <w:t>пальных учреждениях куль</w:t>
            </w:r>
            <w:r>
              <w:rPr>
                <w:bCs/>
                <w:iCs/>
                <w:kern w:val="2"/>
                <w:szCs w:val="28"/>
              </w:rPr>
              <w:softHyphen/>
              <w:t>туры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нормативные пра</w:t>
            </w:r>
            <w:r>
              <w:rPr>
                <w:kern w:val="2"/>
                <w:szCs w:val="28"/>
              </w:rPr>
              <w:softHyphen/>
              <w:t>вовые акты Красносулинского района Администрации Божковского сельского поселения, локаль</w:t>
            </w:r>
            <w:r>
              <w:rPr>
                <w:kern w:val="2"/>
                <w:szCs w:val="28"/>
              </w:rPr>
              <w:softHyphen/>
              <w:t xml:space="preserve">ные нормативные акты учреждений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Божковского сельского поселения </w:t>
            </w:r>
          </w:p>
          <w:p w:rsidR="00AA3B26" w:rsidRDefault="00AA3B26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МБУК «</w:t>
            </w:r>
            <w:r w:rsidR="00D0655E">
              <w:rPr>
                <w:kern w:val="2"/>
                <w:szCs w:val="28"/>
              </w:rPr>
              <w:t>ЦБ</w:t>
            </w:r>
            <w:r>
              <w:rPr>
                <w:kern w:val="2"/>
                <w:szCs w:val="28"/>
              </w:rPr>
              <w:t xml:space="preserve"> Божковского сельского поселения»</w:t>
            </w:r>
            <w:r>
              <w:rPr>
                <w:kern w:val="2"/>
                <w:szCs w:val="28"/>
              </w:rPr>
              <w:br/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ежегодно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1.7. Проведение мероприя</w:t>
            </w:r>
            <w:r>
              <w:rPr>
                <w:kern w:val="2"/>
                <w:szCs w:val="28"/>
              </w:rPr>
              <w:softHyphen/>
              <w:t>тий по поиску внутренних резервов учреждений куль</w:t>
            </w:r>
            <w:r>
              <w:rPr>
                <w:kern w:val="2"/>
                <w:szCs w:val="28"/>
              </w:rPr>
              <w:softHyphen/>
              <w:t>туры для повышения заработ</w:t>
            </w:r>
            <w:r>
              <w:rPr>
                <w:kern w:val="2"/>
                <w:szCs w:val="28"/>
              </w:rPr>
              <w:softHyphen/>
              <w:t>ной платы:</w:t>
            </w:r>
          </w:p>
          <w:p w:rsidR="00AA3B26" w:rsidRDefault="00AA3B26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исключение дублирующих структур в соответствии с ме</w:t>
            </w:r>
            <w:r>
              <w:rPr>
                <w:kern w:val="2"/>
                <w:szCs w:val="28"/>
              </w:rPr>
              <w:softHyphen/>
              <w:t>тодическими рекомендаци</w:t>
            </w:r>
            <w:r>
              <w:rPr>
                <w:kern w:val="2"/>
                <w:szCs w:val="28"/>
              </w:rPr>
              <w:softHyphen/>
              <w:t>ями;</w:t>
            </w:r>
          </w:p>
          <w:p w:rsidR="00AA3B26" w:rsidRDefault="00AA3B26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разработка примерных поло</w:t>
            </w:r>
            <w:r>
              <w:rPr>
                <w:kern w:val="2"/>
                <w:szCs w:val="28"/>
              </w:rPr>
              <w:softHyphen/>
              <w:t>жений по оплате труда работ</w:t>
            </w:r>
            <w:r>
              <w:rPr>
                <w:kern w:val="2"/>
                <w:szCs w:val="28"/>
              </w:rPr>
              <w:softHyphen/>
              <w:t>ников му</w:t>
            </w:r>
            <w:r>
              <w:rPr>
                <w:kern w:val="2"/>
                <w:szCs w:val="28"/>
              </w:rPr>
              <w:softHyphen/>
              <w:t xml:space="preserve">ниципальных учреждений культуры, </w:t>
            </w:r>
            <w:r>
              <w:rPr>
                <w:kern w:val="2"/>
                <w:szCs w:val="28"/>
              </w:rPr>
              <w:lastRenderedPageBreak/>
              <w:t>связанных с повы</w:t>
            </w:r>
            <w:r>
              <w:rPr>
                <w:kern w:val="2"/>
                <w:szCs w:val="28"/>
              </w:rPr>
              <w:softHyphen/>
              <w:t>шением оплаты труда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нормативные пра</w:t>
            </w:r>
            <w:r>
              <w:rPr>
                <w:kern w:val="2"/>
                <w:szCs w:val="28"/>
              </w:rPr>
              <w:softHyphen/>
              <w:t>вовые акты Красносулинского района, Администрации Божковского сельского поселения, локаль</w:t>
            </w:r>
            <w:r>
              <w:rPr>
                <w:kern w:val="2"/>
                <w:szCs w:val="28"/>
              </w:rPr>
              <w:softHyphen/>
              <w:t xml:space="preserve">ные нормативные акты учреждений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highlight w:val="yellow"/>
              </w:rPr>
            </w:pPr>
            <w:r>
              <w:rPr>
                <w:kern w:val="2"/>
                <w:szCs w:val="28"/>
              </w:rPr>
              <w:t>Администрация Божковского сельского поселения</w:t>
            </w:r>
          </w:p>
          <w:p w:rsidR="00AA3B26" w:rsidRDefault="00AA3B26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highlight w:val="yellow"/>
              </w:rPr>
            </w:pPr>
            <w:r>
              <w:rPr>
                <w:kern w:val="2"/>
                <w:szCs w:val="28"/>
              </w:rPr>
              <w:br/>
              <w:t>МБУК</w:t>
            </w:r>
            <w:r w:rsidR="00753641">
              <w:rPr>
                <w:kern w:val="2"/>
                <w:szCs w:val="28"/>
              </w:rPr>
              <w:t xml:space="preserve"> «</w:t>
            </w:r>
            <w:r>
              <w:rPr>
                <w:kern w:val="2"/>
                <w:szCs w:val="28"/>
              </w:rPr>
              <w:t>ЦБ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2015 – </w:t>
            </w:r>
          </w:p>
          <w:p w:rsidR="00AA3B26" w:rsidRDefault="00AA3B26">
            <w:pPr>
              <w:autoSpaceDE w:val="0"/>
              <w:autoSpaceDN w:val="0"/>
              <w:adjustRightInd w:val="0"/>
              <w:ind w:hanging="57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2018 годы</w:t>
            </w:r>
          </w:p>
        </w:tc>
      </w:tr>
      <w:tr w:rsidR="00AA3B26" w:rsidTr="00AA3B26">
        <w:tc>
          <w:tcPr>
            <w:tcW w:w="14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  <w:highlight w:val="yellow"/>
              </w:rPr>
            </w:pPr>
            <w:r>
              <w:rPr>
                <w:kern w:val="2"/>
                <w:szCs w:val="28"/>
              </w:rPr>
              <w:lastRenderedPageBreak/>
              <w:t>2. Создание прозрачного механизма оплаты труда руководителей</w:t>
            </w:r>
          </w:p>
        </w:tc>
      </w:tr>
      <w:tr w:rsidR="00AA3B26" w:rsidTr="00AA3B26">
        <w:tc>
          <w:tcPr>
            <w:tcW w:w="5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pStyle w:val="msonormalbullet2gif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Разработка и утвержде</w:t>
            </w:r>
            <w:r>
              <w:rPr>
                <w:kern w:val="2"/>
                <w:sz w:val="28"/>
                <w:szCs w:val="28"/>
              </w:rPr>
              <w:softHyphen/>
              <w:t>ние методики оценки дея</w:t>
            </w:r>
            <w:r>
              <w:rPr>
                <w:kern w:val="2"/>
                <w:sz w:val="28"/>
                <w:szCs w:val="28"/>
              </w:rPr>
              <w:softHyphen/>
              <w:t>тельности руководителя муниципаль</w:t>
            </w:r>
            <w:r>
              <w:rPr>
                <w:kern w:val="2"/>
                <w:sz w:val="28"/>
                <w:szCs w:val="28"/>
              </w:rPr>
              <w:softHyphen/>
              <w:t>ного учреждения культуры, осуществляющего деятель</w:t>
            </w:r>
            <w:r>
              <w:rPr>
                <w:kern w:val="2"/>
                <w:sz w:val="28"/>
                <w:szCs w:val="28"/>
              </w:rPr>
              <w:softHyphen/>
              <w:t>ность на территории Красносулинского района, для расчета премии и стимулирующей надбавки к должностному окладу, предусматривающей в качестве одного из крите</w:t>
            </w:r>
            <w:r>
              <w:rPr>
                <w:kern w:val="2"/>
                <w:sz w:val="28"/>
                <w:szCs w:val="28"/>
              </w:rPr>
              <w:softHyphen/>
              <w:t>риев оценки деятельности руководи</w:t>
            </w:r>
            <w:r>
              <w:rPr>
                <w:kern w:val="2"/>
                <w:sz w:val="28"/>
                <w:szCs w:val="28"/>
              </w:rPr>
              <w:softHyphen/>
              <w:t>теля для осущест</w:t>
            </w:r>
            <w:r>
              <w:rPr>
                <w:kern w:val="2"/>
                <w:sz w:val="28"/>
                <w:szCs w:val="28"/>
              </w:rPr>
              <w:softHyphen/>
              <w:t>вления сти</w:t>
            </w:r>
            <w:r>
              <w:rPr>
                <w:kern w:val="2"/>
                <w:sz w:val="28"/>
                <w:szCs w:val="28"/>
              </w:rPr>
              <w:softHyphen/>
              <w:t>мулирующих выплат соотно</w:t>
            </w:r>
            <w:r>
              <w:rPr>
                <w:kern w:val="2"/>
                <w:sz w:val="28"/>
                <w:szCs w:val="28"/>
              </w:rPr>
              <w:softHyphen/>
              <w:t>шение средней заработной платы работ</w:t>
            </w:r>
            <w:r>
              <w:rPr>
                <w:kern w:val="2"/>
                <w:sz w:val="28"/>
                <w:szCs w:val="28"/>
              </w:rPr>
              <w:softHyphen/>
              <w:t>ников данного учреждения со средней зара</w:t>
            </w:r>
            <w:r>
              <w:rPr>
                <w:kern w:val="2"/>
                <w:sz w:val="28"/>
                <w:szCs w:val="28"/>
              </w:rPr>
              <w:softHyphen/>
              <w:t>ботной платой в Ростовской области, и проведение мони</w:t>
            </w:r>
            <w:r>
              <w:rPr>
                <w:kern w:val="2"/>
                <w:sz w:val="28"/>
                <w:szCs w:val="28"/>
              </w:rPr>
              <w:softHyphen/>
              <w:t>торинга за соблюдением дан</w:t>
            </w:r>
            <w:r>
              <w:rPr>
                <w:kern w:val="2"/>
                <w:sz w:val="28"/>
                <w:szCs w:val="28"/>
              </w:rPr>
              <w:softHyphen/>
              <w:t>ного требования вучрежде</w:t>
            </w:r>
            <w:r>
              <w:rPr>
                <w:kern w:val="2"/>
                <w:sz w:val="28"/>
                <w:szCs w:val="28"/>
              </w:rPr>
              <w:softHyphen/>
              <w:t>нии</w:t>
            </w:r>
            <w:proofErr w:type="gramEnd"/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нормативный правовой акт Администрации Божковского сельского поселения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Божковского сельского поселения</w:t>
            </w:r>
          </w:p>
          <w:p w:rsidR="00AA3B26" w:rsidRDefault="00AA3B26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AA3B26" w:rsidRDefault="00AA3B26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 МБУК</w:t>
            </w:r>
            <w:r w:rsidR="00753641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«ЦБ Божковского сельского поселения»</w:t>
            </w:r>
            <w:r>
              <w:rPr>
                <w:kern w:val="2"/>
                <w:szCs w:val="28"/>
              </w:rPr>
              <w:br/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ежегодно</w:t>
            </w:r>
          </w:p>
        </w:tc>
      </w:tr>
      <w:tr w:rsidR="00AA3B26" w:rsidTr="00AA3B26">
        <w:tc>
          <w:tcPr>
            <w:tcW w:w="5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pStyle w:val="msonormalbullet2gif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Организация мероприя</w:t>
            </w:r>
            <w:r>
              <w:rPr>
                <w:kern w:val="2"/>
                <w:sz w:val="28"/>
                <w:szCs w:val="28"/>
              </w:rPr>
              <w:softHyphen/>
              <w:t>тий по представлению руко</w:t>
            </w:r>
            <w:r>
              <w:rPr>
                <w:kern w:val="2"/>
                <w:sz w:val="28"/>
                <w:szCs w:val="28"/>
              </w:rPr>
              <w:softHyphen/>
              <w:t>водителями учреждений све</w:t>
            </w:r>
            <w:r>
              <w:rPr>
                <w:kern w:val="2"/>
                <w:sz w:val="28"/>
                <w:szCs w:val="28"/>
              </w:rPr>
              <w:softHyphen/>
              <w:t>де</w:t>
            </w:r>
            <w:r>
              <w:rPr>
                <w:kern w:val="2"/>
                <w:sz w:val="28"/>
                <w:szCs w:val="28"/>
              </w:rPr>
              <w:softHyphen/>
              <w:t>ний о доходах, об имуществе и обязательствах имущественного характера руководителя, его супруга (супруги) и несовершенно</w:t>
            </w:r>
            <w:r>
              <w:rPr>
                <w:kern w:val="2"/>
                <w:sz w:val="28"/>
                <w:szCs w:val="28"/>
              </w:rPr>
              <w:softHyphen/>
              <w:t>летних детей, а также гражданами, претендую</w:t>
            </w:r>
            <w:r>
              <w:rPr>
                <w:kern w:val="2"/>
                <w:sz w:val="28"/>
                <w:szCs w:val="28"/>
              </w:rPr>
              <w:softHyphen/>
              <w:t>щими на занятие соответ</w:t>
            </w:r>
            <w:r>
              <w:rPr>
                <w:kern w:val="2"/>
                <w:sz w:val="28"/>
                <w:szCs w:val="28"/>
              </w:rPr>
              <w:softHyphen/>
              <w:t>ству</w:t>
            </w:r>
            <w:r>
              <w:rPr>
                <w:kern w:val="2"/>
                <w:sz w:val="28"/>
                <w:szCs w:val="28"/>
              </w:rPr>
              <w:softHyphen/>
            </w:r>
            <w:r>
              <w:rPr>
                <w:kern w:val="2"/>
                <w:sz w:val="28"/>
                <w:szCs w:val="28"/>
              </w:rPr>
              <w:lastRenderedPageBreak/>
              <w:t>ющих должностей, и разме</w:t>
            </w:r>
            <w:r>
              <w:rPr>
                <w:kern w:val="2"/>
                <w:sz w:val="28"/>
                <w:szCs w:val="28"/>
              </w:rPr>
              <w:softHyphen/>
              <w:t xml:space="preserve">щение их в </w:t>
            </w:r>
            <w:r>
              <w:rPr>
                <w:spacing w:val="-6"/>
                <w:kern w:val="2"/>
                <w:sz w:val="28"/>
                <w:szCs w:val="28"/>
              </w:rPr>
              <w:t>информационно-телекоммуни</w:t>
            </w:r>
            <w:r>
              <w:rPr>
                <w:spacing w:val="-6"/>
                <w:kern w:val="2"/>
                <w:sz w:val="28"/>
                <w:szCs w:val="28"/>
              </w:rPr>
              <w:softHyphen/>
            </w:r>
            <w:r>
              <w:rPr>
                <w:kern w:val="2"/>
                <w:sz w:val="28"/>
                <w:szCs w:val="28"/>
              </w:rPr>
              <w:t>кационной сети «Интернет»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сведения о дохо</w:t>
            </w:r>
            <w:r>
              <w:rPr>
                <w:kern w:val="2"/>
                <w:szCs w:val="28"/>
              </w:rPr>
              <w:softHyphen/>
              <w:t>дах,</w:t>
            </w:r>
          </w:p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размещение в ин</w:t>
            </w:r>
            <w:r>
              <w:rPr>
                <w:kern w:val="2"/>
                <w:szCs w:val="28"/>
              </w:rPr>
              <w:softHyphen/>
              <w:t>формационно-те</w:t>
            </w:r>
            <w:r>
              <w:rPr>
                <w:kern w:val="2"/>
                <w:szCs w:val="28"/>
              </w:rPr>
              <w:softHyphen/>
              <w:t>лекоммуникаци</w:t>
            </w:r>
            <w:r>
              <w:rPr>
                <w:kern w:val="2"/>
                <w:szCs w:val="28"/>
              </w:rPr>
              <w:softHyphen/>
              <w:t xml:space="preserve">онной сети «Интернет» </w:t>
            </w:r>
          </w:p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100-процентных све</w:t>
            </w:r>
            <w:r>
              <w:rPr>
                <w:kern w:val="2"/>
                <w:szCs w:val="28"/>
              </w:rPr>
              <w:softHyphen/>
              <w:t>дений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Божковского сельского поселения</w:t>
            </w:r>
          </w:p>
          <w:p w:rsidR="00AA3B26" w:rsidRDefault="00AA3B26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 МБУК« ЦБ Божковского сельского поселения»</w:t>
            </w:r>
            <w:r>
              <w:rPr>
                <w:kern w:val="2"/>
                <w:szCs w:val="28"/>
              </w:rPr>
              <w:br/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ежегодно</w:t>
            </w:r>
          </w:p>
        </w:tc>
      </w:tr>
      <w:tr w:rsidR="00AA3B26" w:rsidTr="00AA3B26">
        <w:tc>
          <w:tcPr>
            <w:tcW w:w="5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2.3. Проведение проверок до</w:t>
            </w:r>
            <w:r>
              <w:rPr>
                <w:kern w:val="2"/>
                <w:szCs w:val="28"/>
              </w:rPr>
              <w:softHyphen/>
              <w:t>стоверности и полноты сведе</w:t>
            </w:r>
            <w:r>
              <w:rPr>
                <w:kern w:val="2"/>
                <w:szCs w:val="28"/>
              </w:rPr>
              <w:softHyphen/>
              <w:t>ний о доходах, об иму</w:t>
            </w:r>
            <w:r>
              <w:rPr>
                <w:kern w:val="2"/>
                <w:szCs w:val="28"/>
              </w:rPr>
              <w:softHyphen/>
              <w:t>ществе и обязательствах имущественного характера руководителя муниципаль</w:t>
            </w:r>
            <w:r>
              <w:rPr>
                <w:kern w:val="2"/>
                <w:szCs w:val="28"/>
              </w:rPr>
              <w:softHyphen/>
              <w:t>ного учреждения культуры, осуществляющего деятель</w:t>
            </w:r>
            <w:r>
              <w:rPr>
                <w:kern w:val="2"/>
                <w:szCs w:val="28"/>
              </w:rPr>
              <w:softHyphen/>
              <w:t>ность на территории Красносулинского района, его супруги (супруга) и несовершенно</w:t>
            </w:r>
            <w:r>
              <w:rPr>
                <w:kern w:val="2"/>
                <w:szCs w:val="28"/>
              </w:rPr>
              <w:softHyphen/>
              <w:t>летних детей, а также граж</w:t>
            </w:r>
            <w:r>
              <w:rPr>
                <w:kern w:val="2"/>
                <w:szCs w:val="28"/>
              </w:rPr>
              <w:softHyphen/>
              <w:t>дан, претендующих на заня</w:t>
            </w:r>
            <w:r>
              <w:rPr>
                <w:kern w:val="2"/>
                <w:szCs w:val="28"/>
              </w:rPr>
              <w:softHyphen/>
              <w:t>тие соответствующей долж</w:t>
            </w:r>
            <w:r>
              <w:rPr>
                <w:kern w:val="2"/>
                <w:szCs w:val="28"/>
              </w:rPr>
              <w:softHyphen/>
              <w:t>ности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акты проверок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Божковского сельского поселения</w:t>
            </w:r>
          </w:p>
          <w:p w:rsidR="00AA3B26" w:rsidRDefault="00AA3B26" w:rsidP="00D0655E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br/>
              <w:t>МБУК« ЦБ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ежегодно</w:t>
            </w:r>
          </w:p>
        </w:tc>
      </w:tr>
      <w:tr w:rsidR="00AA3B26" w:rsidTr="00AA3B26">
        <w:tc>
          <w:tcPr>
            <w:tcW w:w="5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tabs>
                <w:tab w:val="left" w:pos="0"/>
                <w:tab w:val="left" w:pos="158"/>
              </w:tabs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2.4. Мероприятия по приведе</w:t>
            </w:r>
            <w:r>
              <w:rPr>
                <w:kern w:val="2"/>
                <w:szCs w:val="28"/>
              </w:rPr>
              <w:softHyphen/>
              <w:t>нию трудовых дого</w:t>
            </w:r>
            <w:r>
              <w:rPr>
                <w:kern w:val="2"/>
                <w:szCs w:val="28"/>
              </w:rPr>
              <w:softHyphen/>
              <w:t>воров руководителей  муници</w:t>
            </w:r>
            <w:r>
              <w:rPr>
                <w:kern w:val="2"/>
                <w:szCs w:val="28"/>
              </w:rPr>
              <w:softHyphen/>
              <w:t>пальных учреждений в соответствие с типовой формой трудового договора, утвержденной постановлением Правитель</w:t>
            </w:r>
            <w:r>
              <w:rPr>
                <w:kern w:val="2"/>
                <w:szCs w:val="28"/>
              </w:rPr>
              <w:softHyphen/>
              <w:t xml:space="preserve">ства Российской Федерации от 12.04.2013 № 329 </w:t>
            </w:r>
            <w:r>
              <w:rPr>
                <w:kern w:val="2"/>
                <w:szCs w:val="28"/>
              </w:rPr>
              <w:br/>
              <w:t>«О типо</w:t>
            </w:r>
            <w:r>
              <w:rPr>
                <w:kern w:val="2"/>
                <w:szCs w:val="28"/>
              </w:rPr>
              <w:softHyphen/>
              <w:t>вой форме трудового до</w:t>
            </w:r>
            <w:r>
              <w:rPr>
                <w:kern w:val="2"/>
                <w:szCs w:val="28"/>
              </w:rPr>
              <w:softHyphen/>
              <w:t>говора с руководителем госу</w:t>
            </w:r>
            <w:r>
              <w:rPr>
                <w:kern w:val="2"/>
                <w:szCs w:val="28"/>
              </w:rPr>
              <w:softHyphen/>
              <w:t>дарственного (</w:t>
            </w:r>
            <w:proofErr w:type="spellStart"/>
            <w:proofErr w:type="gramStart"/>
            <w:r>
              <w:rPr>
                <w:kern w:val="2"/>
                <w:szCs w:val="28"/>
              </w:rPr>
              <w:t>муни-ципаль</w:t>
            </w:r>
            <w:r>
              <w:rPr>
                <w:kern w:val="2"/>
                <w:szCs w:val="28"/>
              </w:rPr>
              <w:softHyphen/>
              <w:t>ного</w:t>
            </w:r>
            <w:proofErr w:type="spellEnd"/>
            <w:proofErr w:type="gramEnd"/>
            <w:r>
              <w:rPr>
                <w:kern w:val="2"/>
                <w:szCs w:val="28"/>
              </w:rPr>
              <w:t>) учреждения»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трудовые дого</w:t>
            </w:r>
            <w:r>
              <w:rPr>
                <w:kern w:val="2"/>
                <w:szCs w:val="28"/>
              </w:rPr>
              <w:softHyphen/>
              <w:t>воры (дополни</w:t>
            </w:r>
            <w:r>
              <w:rPr>
                <w:kern w:val="2"/>
                <w:szCs w:val="28"/>
              </w:rPr>
              <w:softHyphen/>
              <w:t>тельные соглаше</w:t>
            </w:r>
            <w:r>
              <w:rPr>
                <w:kern w:val="2"/>
                <w:szCs w:val="28"/>
              </w:rPr>
              <w:softHyphen/>
              <w:t>ния)</w:t>
            </w:r>
          </w:p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 (100 процентов)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Божковского сельского поселения</w:t>
            </w:r>
          </w:p>
          <w:p w:rsidR="00AA3B26" w:rsidRDefault="00AA3B26" w:rsidP="00D0655E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br/>
              <w:t>МБУК« ЦБ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 2013 году 100 про</w:t>
            </w:r>
            <w:r>
              <w:rPr>
                <w:kern w:val="2"/>
                <w:szCs w:val="28"/>
              </w:rPr>
              <w:softHyphen/>
              <w:t xml:space="preserve">центов, </w:t>
            </w:r>
          </w:p>
          <w:p w:rsidR="00AA3B26" w:rsidRDefault="00AA3B26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далее – вновь принятых руководите</w:t>
            </w:r>
            <w:r>
              <w:rPr>
                <w:kern w:val="2"/>
                <w:szCs w:val="28"/>
              </w:rPr>
              <w:softHyphen/>
              <w:t>лей</w:t>
            </w:r>
          </w:p>
        </w:tc>
      </w:tr>
      <w:tr w:rsidR="00AA3B26" w:rsidTr="00AA3B26">
        <w:tc>
          <w:tcPr>
            <w:tcW w:w="5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2.5. Соблюдение установлен</w:t>
            </w:r>
            <w:r>
              <w:rPr>
                <w:kern w:val="2"/>
                <w:szCs w:val="28"/>
              </w:rPr>
              <w:softHyphen/>
              <w:t>ных соотношений средней заработной платы руководи</w:t>
            </w:r>
            <w:r>
              <w:rPr>
                <w:kern w:val="2"/>
                <w:szCs w:val="28"/>
              </w:rPr>
              <w:softHyphen/>
              <w:t xml:space="preserve">телей учреждений и средней </w:t>
            </w:r>
            <w:r>
              <w:rPr>
                <w:kern w:val="2"/>
                <w:szCs w:val="28"/>
              </w:rPr>
              <w:lastRenderedPageBreak/>
              <w:t>заработной платы работни</w:t>
            </w:r>
            <w:r>
              <w:rPr>
                <w:kern w:val="2"/>
                <w:szCs w:val="28"/>
              </w:rPr>
              <w:softHyphen/>
              <w:t>ков муниципальных учре</w:t>
            </w:r>
            <w:r>
              <w:rPr>
                <w:kern w:val="2"/>
                <w:szCs w:val="28"/>
              </w:rPr>
              <w:softHyphen/>
              <w:t xml:space="preserve">ждений в кратности от 1 </w:t>
            </w:r>
            <w:r>
              <w:rPr>
                <w:kern w:val="2"/>
                <w:szCs w:val="28"/>
              </w:rPr>
              <w:br/>
              <w:t>до 6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нормативные пра</w:t>
            </w:r>
            <w:r>
              <w:rPr>
                <w:kern w:val="2"/>
                <w:szCs w:val="28"/>
              </w:rPr>
              <w:softHyphen/>
              <w:t xml:space="preserve">вовые акты Администрации Божковского сельского </w:t>
            </w:r>
            <w:r>
              <w:rPr>
                <w:kern w:val="2"/>
                <w:szCs w:val="28"/>
              </w:rPr>
              <w:lastRenderedPageBreak/>
              <w:t>поселения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Администрация Божковского сельского поселения</w:t>
            </w:r>
          </w:p>
          <w:p w:rsidR="00AA3B26" w:rsidRDefault="00AA3B26" w:rsidP="00D0655E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br/>
              <w:t>МБУК« ЦБ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ежегодно</w:t>
            </w:r>
          </w:p>
        </w:tc>
      </w:tr>
      <w:tr w:rsidR="00AA3B26" w:rsidTr="00AA3B26">
        <w:tc>
          <w:tcPr>
            <w:tcW w:w="14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pStyle w:val="1"/>
              <w:widowControl w:val="0"/>
              <w:numPr>
                <w:ilvl w:val="0"/>
                <w:numId w:val="6"/>
              </w:num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Развитие кадрового потенциала работников учреждений культуры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numPr>
                <w:ilvl w:val="1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Внедрение </w:t>
            </w:r>
            <w:proofErr w:type="gramStart"/>
            <w:r>
              <w:rPr>
                <w:kern w:val="2"/>
                <w:szCs w:val="28"/>
              </w:rPr>
              <w:t>показателей эффективности деятельности работников муниципальных учрежде</w:t>
            </w:r>
            <w:r>
              <w:rPr>
                <w:kern w:val="2"/>
                <w:szCs w:val="28"/>
              </w:rPr>
              <w:softHyphen/>
              <w:t>ний культуры</w:t>
            </w:r>
            <w:proofErr w:type="gramEnd"/>
            <w:r>
              <w:rPr>
                <w:kern w:val="2"/>
                <w:szCs w:val="28"/>
              </w:rPr>
              <w:t xml:space="preserve"> и заключение трудовых договоров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трудовые дого</w:t>
            </w:r>
            <w:r>
              <w:rPr>
                <w:kern w:val="2"/>
                <w:szCs w:val="28"/>
              </w:rPr>
              <w:softHyphen/>
              <w:t>воры с работни</w:t>
            </w:r>
            <w:r>
              <w:rPr>
                <w:kern w:val="2"/>
                <w:szCs w:val="28"/>
              </w:rPr>
              <w:softHyphen/>
              <w:t>ками муни</w:t>
            </w:r>
            <w:r>
              <w:rPr>
                <w:kern w:val="2"/>
                <w:szCs w:val="28"/>
              </w:rPr>
              <w:softHyphen/>
              <w:t>ципальных учре</w:t>
            </w:r>
            <w:r>
              <w:rPr>
                <w:kern w:val="2"/>
                <w:szCs w:val="28"/>
              </w:rPr>
              <w:softHyphen/>
              <w:t>ждений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Божковского сельского поселения</w:t>
            </w:r>
          </w:p>
          <w:p w:rsidR="00AA3B26" w:rsidRDefault="00AA3B26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br/>
              <w:t>МБУК« ЦБ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2013 –</w:t>
            </w:r>
          </w:p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2015</w:t>
            </w:r>
            <w:r>
              <w:rPr>
                <w:kern w:val="2"/>
                <w:szCs w:val="28"/>
              </w:rPr>
              <w:br/>
              <w:t>годы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Повышение квалифика</w:t>
            </w:r>
            <w:r>
              <w:rPr>
                <w:kern w:val="2"/>
                <w:szCs w:val="28"/>
              </w:rPr>
              <w:softHyphen/>
              <w:t>ции, переподготовка работни</w:t>
            </w:r>
            <w:r>
              <w:rPr>
                <w:kern w:val="2"/>
                <w:szCs w:val="28"/>
              </w:rPr>
              <w:softHyphen/>
              <w:t>ков с целью обеспе</w:t>
            </w:r>
            <w:r>
              <w:rPr>
                <w:kern w:val="2"/>
                <w:szCs w:val="28"/>
              </w:rPr>
              <w:softHyphen/>
              <w:t>чения соответствия работни</w:t>
            </w:r>
            <w:r>
              <w:rPr>
                <w:kern w:val="2"/>
                <w:szCs w:val="28"/>
              </w:rPr>
              <w:softHyphen/>
              <w:t>ков современным квалифика</w:t>
            </w:r>
            <w:r>
              <w:rPr>
                <w:kern w:val="2"/>
                <w:szCs w:val="28"/>
              </w:rPr>
              <w:softHyphen/>
              <w:t>ционным требованиям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повышение про</w:t>
            </w:r>
            <w:r>
              <w:rPr>
                <w:kern w:val="2"/>
                <w:szCs w:val="28"/>
              </w:rPr>
              <w:softHyphen/>
              <w:t>фессионального уровня персонала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Божковского сельского поселения</w:t>
            </w:r>
          </w:p>
          <w:p w:rsidR="00AA3B26" w:rsidRDefault="00AA3B26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br/>
              <w:t>МБУК« ЦБ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ежегодно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pageBreakBefore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30" w:lineRule="auto"/>
              <w:ind w:left="0"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Проведение аттестации работников муниципальных учрежде</w:t>
            </w:r>
            <w:r>
              <w:rPr>
                <w:kern w:val="2"/>
                <w:szCs w:val="28"/>
              </w:rPr>
              <w:softHyphen/>
              <w:t>ний культуры с последую</w:t>
            </w:r>
            <w:r>
              <w:rPr>
                <w:kern w:val="2"/>
                <w:szCs w:val="28"/>
              </w:rPr>
              <w:softHyphen/>
              <w:t>щим их переводом на «эф</w:t>
            </w:r>
            <w:r>
              <w:rPr>
                <w:kern w:val="2"/>
                <w:szCs w:val="28"/>
              </w:rPr>
              <w:softHyphen/>
              <w:t>фективный контракт» в соот</w:t>
            </w:r>
            <w:r>
              <w:rPr>
                <w:kern w:val="2"/>
                <w:szCs w:val="28"/>
              </w:rPr>
              <w:softHyphen/>
              <w:t>ветствии с рекомендациями, утвержденными приказом Минтруда России от 26.04.2013 № 167н «Об утверждении рекомендаций по оформлению трудовых от</w:t>
            </w:r>
            <w:r>
              <w:rPr>
                <w:kern w:val="2"/>
                <w:szCs w:val="28"/>
              </w:rPr>
              <w:softHyphen/>
              <w:t>ношений с работниками муници</w:t>
            </w:r>
            <w:r>
              <w:rPr>
                <w:kern w:val="2"/>
                <w:szCs w:val="28"/>
              </w:rPr>
              <w:softHyphen/>
              <w:t>пального учреждения при введении эффективного кон</w:t>
            </w:r>
            <w:r>
              <w:rPr>
                <w:kern w:val="2"/>
                <w:szCs w:val="28"/>
              </w:rPr>
              <w:softHyphen/>
              <w:t>тракта»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spacing w:line="230" w:lineRule="auto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повышение каче</w:t>
            </w:r>
            <w:r>
              <w:rPr>
                <w:kern w:val="2"/>
                <w:szCs w:val="28"/>
              </w:rPr>
              <w:softHyphen/>
              <w:t>ства предостав</w:t>
            </w:r>
            <w:r>
              <w:rPr>
                <w:kern w:val="2"/>
                <w:szCs w:val="28"/>
              </w:rPr>
              <w:softHyphen/>
              <w:t>ляемых услуг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Божковского сельского поселения </w:t>
            </w:r>
          </w:p>
          <w:p w:rsidR="00AA3B26" w:rsidRDefault="00AA3B26" w:rsidP="00D0655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br/>
              <w:t>МБУК« ЦБ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2014 – </w:t>
            </w:r>
          </w:p>
          <w:p w:rsidR="00AA3B26" w:rsidRDefault="00AA3B26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2015 годы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30" w:lineRule="auto"/>
              <w:ind w:left="0"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Внедрение профессио</w:t>
            </w:r>
            <w:r>
              <w:rPr>
                <w:kern w:val="2"/>
                <w:szCs w:val="28"/>
              </w:rPr>
              <w:softHyphen/>
              <w:t>нальных стандартов в сфере культуры, актуализация тре</w:t>
            </w:r>
            <w:r>
              <w:rPr>
                <w:kern w:val="2"/>
                <w:szCs w:val="28"/>
              </w:rPr>
              <w:softHyphen/>
              <w:t>бований и компетенций, не</w:t>
            </w:r>
            <w:r>
              <w:rPr>
                <w:kern w:val="2"/>
                <w:szCs w:val="28"/>
              </w:rPr>
              <w:softHyphen/>
              <w:t>обходимых для оказания муници</w:t>
            </w:r>
            <w:r>
              <w:rPr>
                <w:kern w:val="2"/>
                <w:szCs w:val="28"/>
              </w:rPr>
              <w:softHyphen/>
              <w:t>паль</w:t>
            </w:r>
            <w:r>
              <w:rPr>
                <w:kern w:val="2"/>
                <w:szCs w:val="28"/>
              </w:rPr>
              <w:softHyphen/>
              <w:t>ных услуг (выполнения ра</w:t>
            </w:r>
            <w:r>
              <w:rPr>
                <w:kern w:val="2"/>
                <w:szCs w:val="28"/>
              </w:rPr>
              <w:softHyphen/>
              <w:t>бот), (должностных инст</w:t>
            </w:r>
            <w:r>
              <w:rPr>
                <w:kern w:val="2"/>
                <w:szCs w:val="28"/>
              </w:rPr>
              <w:softHyphen/>
              <w:t>рук</w:t>
            </w:r>
            <w:r>
              <w:rPr>
                <w:kern w:val="2"/>
                <w:szCs w:val="28"/>
              </w:rPr>
              <w:softHyphen/>
              <w:t>ций, регламентов), орга</w:t>
            </w:r>
            <w:r>
              <w:rPr>
                <w:kern w:val="2"/>
                <w:szCs w:val="28"/>
              </w:rPr>
              <w:softHyphen/>
              <w:t>низа</w:t>
            </w:r>
            <w:r>
              <w:rPr>
                <w:kern w:val="2"/>
                <w:szCs w:val="28"/>
              </w:rPr>
              <w:softHyphen/>
              <w:t>ция соответствующей про</w:t>
            </w:r>
            <w:r>
              <w:rPr>
                <w:kern w:val="2"/>
                <w:szCs w:val="28"/>
              </w:rPr>
              <w:softHyphen/>
              <w:t>фессиональной пере</w:t>
            </w:r>
            <w:r>
              <w:rPr>
                <w:kern w:val="2"/>
                <w:szCs w:val="28"/>
              </w:rPr>
              <w:softHyphen/>
              <w:t>подго</w:t>
            </w:r>
            <w:r>
              <w:rPr>
                <w:kern w:val="2"/>
                <w:szCs w:val="28"/>
              </w:rPr>
              <w:softHyphen/>
              <w:t>товки и повышение квалифи</w:t>
            </w:r>
            <w:r>
              <w:rPr>
                <w:kern w:val="2"/>
                <w:szCs w:val="28"/>
              </w:rPr>
              <w:softHyphen/>
              <w:t>кации работников муници</w:t>
            </w:r>
            <w:r>
              <w:rPr>
                <w:kern w:val="2"/>
                <w:szCs w:val="28"/>
              </w:rPr>
              <w:softHyphen/>
              <w:t>пальных учреждений, наряду с совершен</w:t>
            </w:r>
            <w:r>
              <w:rPr>
                <w:kern w:val="2"/>
                <w:szCs w:val="28"/>
              </w:rPr>
              <w:softHyphen/>
              <w:t xml:space="preserve">ствованием системы оплаты труда и разработкой </w:t>
            </w:r>
            <w:proofErr w:type="gramStart"/>
            <w:r>
              <w:rPr>
                <w:kern w:val="2"/>
                <w:szCs w:val="28"/>
              </w:rPr>
              <w:t>системы оценки эффективно</w:t>
            </w:r>
            <w:r>
              <w:rPr>
                <w:kern w:val="2"/>
                <w:szCs w:val="28"/>
              </w:rPr>
              <w:softHyphen/>
              <w:t>сти деятельности работни</w:t>
            </w:r>
            <w:r>
              <w:rPr>
                <w:kern w:val="2"/>
                <w:szCs w:val="28"/>
              </w:rPr>
              <w:softHyphen/>
              <w:t>ков</w:t>
            </w:r>
            <w:proofErr w:type="gramEnd"/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нормативные пра</w:t>
            </w:r>
            <w:r>
              <w:rPr>
                <w:kern w:val="2"/>
                <w:szCs w:val="28"/>
              </w:rPr>
              <w:softHyphen/>
              <w:t xml:space="preserve">вовые акты Администрации Божковского сельского поселения </w:t>
            </w:r>
          </w:p>
          <w:p w:rsidR="00AA3B26" w:rsidRDefault="00D0655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МБУК «ЦБ</w:t>
            </w:r>
            <w:r w:rsidR="00AA3B26">
              <w:rPr>
                <w:kern w:val="2"/>
                <w:szCs w:val="28"/>
              </w:rPr>
              <w:t xml:space="preserve"> Божковского сельского поселения»</w:t>
            </w:r>
            <w:r w:rsidR="00AA3B26">
              <w:rPr>
                <w:kern w:val="2"/>
                <w:szCs w:val="28"/>
              </w:rPr>
              <w:br/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Божковского сельского поселения </w:t>
            </w:r>
          </w:p>
          <w:p w:rsidR="00AA3B26" w:rsidRDefault="00AA3B26" w:rsidP="00D0655E">
            <w:pPr>
              <w:autoSpaceDE w:val="0"/>
              <w:autoSpaceDN w:val="0"/>
              <w:adjustRightInd w:val="0"/>
              <w:spacing w:line="230" w:lineRule="auto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br/>
              <w:t>МБУК« ЦБ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2015 – </w:t>
            </w:r>
          </w:p>
          <w:p w:rsidR="00AA3B26" w:rsidRDefault="00AA3B26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2018 годы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3.5. Разработка основных по</w:t>
            </w:r>
            <w:r>
              <w:rPr>
                <w:kern w:val="2"/>
                <w:szCs w:val="28"/>
              </w:rPr>
              <w:softHyphen/>
              <w:t>ложений о порядке формиро</w:t>
            </w:r>
            <w:r>
              <w:rPr>
                <w:kern w:val="2"/>
                <w:szCs w:val="28"/>
              </w:rPr>
              <w:softHyphen/>
              <w:t>вания аттестационных комис</w:t>
            </w:r>
            <w:r>
              <w:rPr>
                <w:kern w:val="2"/>
                <w:szCs w:val="28"/>
              </w:rPr>
              <w:softHyphen/>
              <w:t>сий, проведения аттес</w:t>
            </w:r>
            <w:r>
              <w:rPr>
                <w:kern w:val="2"/>
                <w:szCs w:val="28"/>
              </w:rPr>
              <w:softHyphen/>
              <w:t>тации работников муници</w:t>
            </w:r>
            <w:r>
              <w:rPr>
                <w:kern w:val="2"/>
                <w:szCs w:val="28"/>
              </w:rPr>
              <w:softHyphen/>
              <w:t xml:space="preserve">пальных учреждений </w:t>
            </w:r>
            <w:r>
              <w:rPr>
                <w:kern w:val="2"/>
                <w:szCs w:val="28"/>
              </w:rPr>
              <w:lastRenderedPageBreak/>
              <w:t>куль</w:t>
            </w:r>
            <w:r>
              <w:rPr>
                <w:kern w:val="2"/>
                <w:szCs w:val="28"/>
              </w:rPr>
              <w:softHyphen/>
              <w:t>туры, осуществляющих дея</w:t>
            </w:r>
            <w:r>
              <w:rPr>
                <w:kern w:val="2"/>
                <w:szCs w:val="28"/>
              </w:rPr>
              <w:softHyphen/>
              <w:t>тельность для органов мест</w:t>
            </w:r>
            <w:r>
              <w:rPr>
                <w:kern w:val="2"/>
                <w:szCs w:val="28"/>
              </w:rPr>
              <w:softHyphen/>
              <w:t>ного самоуправления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нормативные пра</w:t>
            </w:r>
            <w:r>
              <w:rPr>
                <w:kern w:val="2"/>
                <w:szCs w:val="28"/>
              </w:rPr>
              <w:softHyphen/>
              <w:t>вовые акты Отдела культуры и искусства Красносулинского района</w:t>
            </w:r>
          </w:p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М</w:t>
            </w:r>
            <w:r w:rsidR="00D0655E">
              <w:rPr>
                <w:kern w:val="2"/>
                <w:szCs w:val="28"/>
              </w:rPr>
              <w:t>БУК «ЦБ</w:t>
            </w:r>
            <w:r>
              <w:rPr>
                <w:kern w:val="2"/>
                <w:szCs w:val="28"/>
              </w:rPr>
              <w:t xml:space="preserve"> Божковского сельского поселения»</w:t>
            </w:r>
            <w:r>
              <w:rPr>
                <w:kern w:val="2"/>
                <w:szCs w:val="28"/>
              </w:rPr>
              <w:br/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 w:rsidP="00D065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Администрация Б</w:t>
            </w:r>
            <w:r w:rsidR="00D0655E">
              <w:rPr>
                <w:kern w:val="2"/>
                <w:szCs w:val="28"/>
              </w:rPr>
              <w:t xml:space="preserve">ожковского сельского поселения </w:t>
            </w:r>
            <w:r>
              <w:rPr>
                <w:kern w:val="2"/>
                <w:szCs w:val="28"/>
              </w:rPr>
              <w:br/>
              <w:t>МБУК« ЦБ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  <w:lang w:val="en-US"/>
              </w:rPr>
              <w:t xml:space="preserve">III </w:t>
            </w:r>
            <w:r>
              <w:rPr>
                <w:kern w:val="2"/>
                <w:szCs w:val="28"/>
              </w:rPr>
              <w:t>квартал 2014 г.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3.6. Обеспечение дифферен</w:t>
            </w:r>
            <w:r>
              <w:rPr>
                <w:kern w:val="2"/>
                <w:szCs w:val="28"/>
              </w:rPr>
              <w:softHyphen/>
              <w:t>циации оплаты труда основ</w:t>
            </w:r>
            <w:r>
              <w:rPr>
                <w:kern w:val="2"/>
                <w:szCs w:val="28"/>
              </w:rPr>
              <w:softHyphen/>
              <w:t>ного и прочего персонала, оптимизация расходов на административно-управленческий и вспомога</w:t>
            </w:r>
            <w:r>
              <w:rPr>
                <w:kern w:val="2"/>
                <w:szCs w:val="28"/>
              </w:rPr>
              <w:softHyphen/>
              <w:t>тельный персонал муниципальных учреждений культуры, осу</w:t>
            </w:r>
            <w:r>
              <w:rPr>
                <w:kern w:val="2"/>
                <w:szCs w:val="28"/>
              </w:rPr>
              <w:softHyphen/>
              <w:t>ществляющих деятельность, с учетом предельной доли расходов на оплату их труда в фонде оплаты труда учре</w:t>
            </w:r>
            <w:r>
              <w:rPr>
                <w:kern w:val="2"/>
                <w:szCs w:val="28"/>
              </w:rPr>
              <w:softHyphen/>
              <w:t>ждения – не более 40 процен</w:t>
            </w:r>
            <w:r>
              <w:rPr>
                <w:kern w:val="2"/>
                <w:szCs w:val="28"/>
              </w:rPr>
              <w:softHyphen/>
              <w:t>тов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нормативные пра</w:t>
            </w:r>
            <w:r>
              <w:rPr>
                <w:kern w:val="2"/>
                <w:szCs w:val="28"/>
              </w:rPr>
              <w:softHyphen/>
              <w:t>вовые акты Администрации Божковского сельского поселения</w:t>
            </w:r>
          </w:p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поддержание установленной доли расходов на оплату труда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hanging="57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Божковского сельского поселения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ежегодно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3.7. Обеспечение соотноше</w:t>
            </w:r>
            <w:r>
              <w:rPr>
                <w:kern w:val="2"/>
                <w:szCs w:val="28"/>
              </w:rPr>
              <w:softHyphen/>
              <w:t>ния средней заработной платы основного и вспомога</w:t>
            </w:r>
            <w:r>
              <w:rPr>
                <w:kern w:val="2"/>
                <w:szCs w:val="28"/>
              </w:rPr>
              <w:softHyphen/>
              <w:t>тельного персонала муниципальных учреждений до 1:0,7-0,5 с учетом типа учреждения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поддержание со</w:t>
            </w:r>
            <w:r>
              <w:rPr>
                <w:kern w:val="2"/>
                <w:szCs w:val="28"/>
              </w:rPr>
              <w:softHyphen/>
              <w:t>отношения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 w:rsidP="00D065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</w:t>
            </w:r>
            <w:r w:rsidR="00D0655E">
              <w:rPr>
                <w:kern w:val="2"/>
                <w:szCs w:val="28"/>
              </w:rPr>
              <w:t>ожковского сельского поселения</w:t>
            </w:r>
            <w:r>
              <w:rPr>
                <w:kern w:val="2"/>
                <w:szCs w:val="28"/>
              </w:rPr>
              <w:br/>
              <w:t>МБУК« ЦБ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ежегодно, начиная с 2015 года</w:t>
            </w:r>
          </w:p>
        </w:tc>
      </w:tr>
      <w:tr w:rsidR="00AA3B26" w:rsidTr="00AA3B26">
        <w:tc>
          <w:tcPr>
            <w:tcW w:w="14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Независимая оценка качества работы муниципальных учреждений культуры</w:t>
            </w:r>
            <w:r>
              <w:rPr>
                <w:kern w:val="2"/>
                <w:szCs w:val="28"/>
              </w:rPr>
              <w:br/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4.1. Обеспечение координа</w:t>
            </w:r>
            <w:r>
              <w:rPr>
                <w:color w:val="000000"/>
                <w:kern w:val="2"/>
                <w:szCs w:val="28"/>
              </w:rPr>
              <w:softHyphen/>
              <w:t xml:space="preserve">ции работы по реализации в районе независимой </w:t>
            </w:r>
            <w:proofErr w:type="gramStart"/>
            <w:r>
              <w:rPr>
                <w:color w:val="000000"/>
                <w:kern w:val="2"/>
                <w:szCs w:val="28"/>
              </w:rPr>
              <w:t>си</w:t>
            </w:r>
            <w:r>
              <w:rPr>
                <w:color w:val="000000"/>
                <w:kern w:val="2"/>
                <w:szCs w:val="28"/>
              </w:rPr>
              <w:softHyphen/>
              <w:t>стемы оценки качества ра</w:t>
            </w:r>
            <w:r>
              <w:rPr>
                <w:color w:val="000000"/>
                <w:kern w:val="2"/>
                <w:szCs w:val="28"/>
              </w:rPr>
              <w:softHyphen/>
              <w:t>боты муни</w:t>
            </w:r>
            <w:r>
              <w:rPr>
                <w:color w:val="000000"/>
                <w:kern w:val="2"/>
                <w:szCs w:val="28"/>
              </w:rPr>
              <w:softHyphen/>
              <w:t>ципальных учрежде</w:t>
            </w:r>
            <w:r>
              <w:rPr>
                <w:color w:val="000000"/>
                <w:kern w:val="2"/>
                <w:szCs w:val="28"/>
              </w:rPr>
              <w:softHyphen/>
              <w:t>ний культуры</w:t>
            </w:r>
            <w:proofErr w:type="gramEnd"/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rPr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нормативные пра</w:t>
            </w:r>
            <w:r>
              <w:rPr>
                <w:color w:val="000000"/>
                <w:kern w:val="2"/>
                <w:szCs w:val="28"/>
              </w:rPr>
              <w:softHyphen/>
              <w:t xml:space="preserve">вовые акты Красносулинского района </w:t>
            </w:r>
            <w:r>
              <w:rPr>
                <w:kern w:val="2"/>
                <w:szCs w:val="28"/>
              </w:rPr>
              <w:t>Администрации Божковского сельского поселения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Pr="00D0655E" w:rsidRDefault="00AA3B26" w:rsidP="00D065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</w:t>
            </w:r>
            <w:r w:rsidR="00D0655E">
              <w:rPr>
                <w:kern w:val="2"/>
                <w:szCs w:val="28"/>
              </w:rPr>
              <w:t xml:space="preserve">ожковского сельского поселения </w:t>
            </w:r>
            <w:r>
              <w:rPr>
                <w:kern w:val="2"/>
                <w:szCs w:val="28"/>
              </w:rPr>
              <w:br/>
              <w:t>МБУК«  ЦБ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ежегодно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4.2. Формирование обще</w:t>
            </w:r>
            <w:r>
              <w:rPr>
                <w:color w:val="000000"/>
                <w:kern w:val="2"/>
                <w:szCs w:val="28"/>
              </w:rPr>
              <w:softHyphen/>
              <w:t>ственного совета по проведе</w:t>
            </w:r>
            <w:r>
              <w:rPr>
                <w:color w:val="000000"/>
                <w:kern w:val="2"/>
                <w:szCs w:val="28"/>
              </w:rPr>
              <w:softHyphen/>
              <w:t xml:space="preserve">нию независимой </w:t>
            </w:r>
            <w:proofErr w:type="gramStart"/>
            <w:r>
              <w:rPr>
                <w:color w:val="000000"/>
                <w:kern w:val="2"/>
                <w:szCs w:val="28"/>
              </w:rPr>
              <w:lastRenderedPageBreak/>
              <w:t>оценки ка</w:t>
            </w:r>
            <w:r>
              <w:rPr>
                <w:color w:val="000000"/>
                <w:kern w:val="2"/>
                <w:szCs w:val="28"/>
              </w:rPr>
              <w:softHyphen/>
              <w:t>чества работы муниципальных учре</w:t>
            </w:r>
            <w:r>
              <w:rPr>
                <w:color w:val="000000"/>
                <w:kern w:val="2"/>
                <w:szCs w:val="28"/>
              </w:rPr>
              <w:softHyphen/>
              <w:t>ждений культуры</w:t>
            </w:r>
            <w:proofErr w:type="gramEnd"/>
            <w:r>
              <w:rPr>
                <w:color w:val="000000"/>
                <w:kern w:val="2"/>
                <w:szCs w:val="28"/>
              </w:rPr>
              <w:t xml:space="preserve"> и составле</w:t>
            </w:r>
            <w:r>
              <w:rPr>
                <w:color w:val="000000"/>
                <w:kern w:val="2"/>
                <w:szCs w:val="28"/>
              </w:rPr>
              <w:softHyphen/>
              <w:t>нию рейтингов с участием общественных организаций, профессиональных сооб</w:t>
            </w:r>
            <w:r>
              <w:rPr>
                <w:color w:val="000000"/>
                <w:kern w:val="2"/>
                <w:szCs w:val="28"/>
              </w:rPr>
              <w:softHyphen/>
              <w:t>ществ и независимых экспер</w:t>
            </w:r>
            <w:r>
              <w:rPr>
                <w:color w:val="000000"/>
                <w:kern w:val="2"/>
                <w:szCs w:val="28"/>
              </w:rPr>
              <w:softHyphen/>
              <w:t>тов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lastRenderedPageBreak/>
              <w:t>нормативный пра</w:t>
            </w:r>
            <w:r>
              <w:rPr>
                <w:color w:val="000000"/>
                <w:kern w:val="2"/>
                <w:szCs w:val="28"/>
              </w:rPr>
              <w:softHyphen/>
              <w:t xml:space="preserve">вовой акт Красносулинского района и </w:t>
            </w:r>
            <w:r>
              <w:rPr>
                <w:kern w:val="2"/>
                <w:szCs w:val="28"/>
              </w:rPr>
              <w:lastRenderedPageBreak/>
              <w:t>Администрации Божковского сельского поселения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Pr="00D0655E" w:rsidRDefault="00AA3B26" w:rsidP="00D065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Администрация Б</w:t>
            </w:r>
            <w:r w:rsidR="00D0655E">
              <w:rPr>
                <w:kern w:val="2"/>
                <w:szCs w:val="28"/>
              </w:rPr>
              <w:t xml:space="preserve">ожковского сельского </w:t>
            </w:r>
            <w:r w:rsidR="00D0655E">
              <w:rPr>
                <w:kern w:val="2"/>
                <w:szCs w:val="28"/>
              </w:rPr>
              <w:lastRenderedPageBreak/>
              <w:t xml:space="preserve">поселения </w:t>
            </w:r>
            <w:r>
              <w:rPr>
                <w:kern w:val="2"/>
                <w:szCs w:val="28"/>
              </w:rPr>
              <w:br/>
              <w:t>МБУК« ЦБ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lastRenderedPageBreak/>
              <w:t>2014 год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lastRenderedPageBreak/>
              <w:t>4.3. Обеспечение организаци</w:t>
            </w:r>
            <w:r>
              <w:rPr>
                <w:color w:val="000000"/>
                <w:kern w:val="2"/>
                <w:szCs w:val="28"/>
              </w:rPr>
              <w:softHyphen/>
              <w:t>онно-техниче</w:t>
            </w:r>
            <w:r>
              <w:rPr>
                <w:color w:val="000000"/>
                <w:kern w:val="2"/>
                <w:szCs w:val="28"/>
              </w:rPr>
              <w:softHyphen/>
              <w:t>ского сопровождения дея</w:t>
            </w:r>
            <w:r>
              <w:rPr>
                <w:color w:val="000000"/>
                <w:kern w:val="2"/>
                <w:szCs w:val="28"/>
              </w:rPr>
              <w:softHyphen/>
              <w:t>тельности муниципальных учрежде</w:t>
            </w:r>
            <w:r>
              <w:rPr>
                <w:color w:val="000000"/>
                <w:kern w:val="2"/>
                <w:szCs w:val="28"/>
              </w:rPr>
              <w:softHyphen/>
              <w:t>ний культуры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нормативный пра</w:t>
            </w:r>
            <w:r>
              <w:rPr>
                <w:color w:val="000000"/>
                <w:kern w:val="2"/>
                <w:szCs w:val="28"/>
              </w:rPr>
              <w:softHyphen/>
              <w:t xml:space="preserve">вовой акт Красносулинского района и </w:t>
            </w:r>
            <w:r>
              <w:rPr>
                <w:kern w:val="2"/>
                <w:szCs w:val="28"/>
              </w:rPr>
              <w:t>Администрации Божковского сельского поселения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Pr="00D0655E" w:rsidRDefault="00AA3B26" w:rsidP="00D065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Божковского сельского </w:t>
            </w:r>
            <w:proofErr w:type="spellStart"/>
            <w:r>
              <w:rPr>
                <w:kern w:val="2"/>
                <w:szCs w:val="28"/>
              </w:rPr>
              <w:t>пос</w:t>
            </w:r>
            <w:r w:rsidR="00D0655E">
              <w:rPr>
                <w:kern w:val="2"/>
                <w:szCs w:val="28"/>
              </w:rPr>
              <w:t>елени</w:t>
            </w:r>
            <w:proofErr w:type="spellEnd"/>
            <w:r>
              <w:rPr>
                <w:kern w:val="2"/>
                <w:szCs w:val="28"/>
              </w:rPr>
              <w:br/>
              <w:t>МБУК« ЦБ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ежегодно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4.4. Активизация участия социально ориентированных некоммерческих организаций в проведении независимой оценки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информация в ми</w:t>
            </w:r>
            <w:r>
              <w:rPr>
                <w:color w:val="000000"/>
                <w:kern w:val="2"/>
                <w:szCs w:val="28"/>
              </w:rPr>
              <w:softHyphen/>
              <w:t>нистерство культуры Ростов</w:t>
            </w:r>
            <w:r>
              <w:rPr>
                <w:color w:val="000000"/>
                <w:kern w:val="2"/>
                <w:szCs w:val="28"/>
              </w:rPr>
              <w:softHyphen/>
              <w:t>ской области о проведении неза</w:t>
            </w:r>
            <w:r>
              <w:rPr>
                <w:color w:val="000000"/>
                <w:kern w:val="2"/>
                <w:szCs w:val="28"/>
              </w:rPr>
              <w:softHyphen/>
              <w:t>висимой оценки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84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 xml:space="preserve">социально </w:t>
            </w:r>
            <w:proofErr w:type="spellStart"/>
            <w:proofErr w:type="gramStart"/>
            <w:r>
              <w:rPr>
                <w:color w:val="000000"/>
                <w:kern w:val="2"/>
                <w:szCs w:val="28"/>
              </w:rPr>
              <w:t>ориенти-рованные</w:t>
            </w:r>
            <w:proofErr w:type="spellEnd"/>
            <w:proofErr w:type="gramEnd"/>
            <w:r>
              <w:rPr>
                <w:color w:val="000000"/>
                <w:kern w:val="2"/>
                <w:szCs w:val="28"/>
              </w:rPr>
              <w:t xml:space="preserve"> некоммерческие организации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ежегодно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4.5. Обеспечение открытости и доступности информации о деятельности муниципальных учре</w:t>
            </w:r>
            <w:r>
              <w:rPr>
                <w:color w:val="000000"/>
                <w:kern w:val="2"/>
                <w:szCs w:val="28"/>
              </w:rPr>
              <w:softHyphen/>
              <w:t>ждений культуры, активиза</w:t>
            </w:r>
            <w:r>
              <w:rPr>
                <w:color w:val="000000"/>
                <w:kern w:val="2"/>
                <w:szCs w:val="28"/>
              </w:rPr>
              <w:softHyphen/>
              <w:t>ция участия социально ори</w:t>
            </w:r>
            <w:r>
              <w:rPr>
                <w:color w:val="000000"/>
                <w:kern w:val="2"/>
                <w:szCs w:val="28"/>
              </w:rPr>
              <w:softHyphen/>
              <w:t>ентированных некоммерче</w:t>
            </w:r>
            <w:r>
              <w:rPr>
                <w:color w:val="000000"/>
                <w:kern w:val="2"/>
                <w:szCs w:val="28"/>
              </w:rPr>
              <w:softHyphen/>
              <w:t>ских организаций в проведе</w:t>
            </w:r>
            <w:r>
              <w:rPr>
                <w:color w:val="000000"/>
                <w:kern w:val="2"/>
                <w:szCs w:val="28"/>
              </w:rPr>
              <w:softHyphen/>
              <w:t>нии независимой оценки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rPr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создание офици</w:t>
            </w:r>
            <w:r>
              <w:rPr>
                <w:color w:val="000000"/>
                <w:kern w:val="2"/>
                <w:szCs w:val="28"/>
              </w:rPr>
              <w:softHyphen/>
              <w:t>альных сайтов учреждений куль</w:t>
            </w:r>
            <w:r>
              <w:rPr>
                <w:color w:val="000000"/>
                <w:kern w:val="2"/>
                <w:szCs w:val="28"/>
              </w:rPr>
              <w:softHyphen/>
              <w:t>туры, размещение информации на сайтах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Pr="00D0655E" w:rsidRDefault="00AA3B26" w:rsidP="00D065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</w:t>
            </w:r>
            <w:r w:rsidR="00D0655E">
              <w:rPr>
                <w:kern w:val="2"/>
                <w:szCs w:val="28"/>
              </w:rPr>
              <w:t xml:space="preserve">ожковского сельского поселения </w:t>
            </w:r>
            <w:r>
              <w:rPr>
                <w:kern w:val="2"/>
                <w:szCs w:val="28"/>
              </w:rPr>
              <w:br/>
              <w:t>МБУК« ЦБ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ежегодно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4.6. Проведение мониторинга работы му</w:t>
            </w:r>
            <w:r>
              <w:rPr>
                <w:color w:val="000000"/>
                <w:kern w:val="2"/>
                <w:szCs w:val="28"/>
              </w:rPr>
              <w:softHyphen/>
              <w:t>ниципальных учреждений культуры, формирование не</w:t>
            </w:r>
            <w:r>
              <w:rPr>
                <w:color w:val="000000"/>
                <w:kern w:val="2"/>
                <w:szCs w:val="28"/>
              </w:rPr>
              <w:softHyphen/>
              <w:t>зависимой оценки качества работы му</w:t>
            </w:r>
            <w:r>
              <w:rPr>
                <w:color w:val="000000"/>
                <w:kern w:val="2"/>
                <w:szCs w:val="28"/>
              </w:rPr>
              <w:softHyphen/>
              <w:t>ниципальных учреждений культуры, составление рей</w:t>
            </w:r>
            <w:r>
              <w:rPr>
                <w:color w:val="000000"/>
                <w:kern w:val="2"/>
                <w:szCs w:val="28"/>
              </w:rPr>
              <w:softHyphen/>
              <w:t>тингов их деятельности в со</w:t>
            </w:r>
            <w:r>
              <w:rPr>
                <w:color w:val="000000"/>
                <w:kern w:val="2"/>
                <w:szCs w:val="28"/>
              </w:rPr>
              <w:softHyphen/>
              <w:t xml:space="preserve">ответствии с </w:t>
            </w:r>
            <w:r>
              <w:rPr>
                <w:color w:val="000000"/>
                <w:kern w:val="2"/>
                <w:szCs w:val="28"/>
              </w:rPr>
              <w:lastRenderedPageBreak/>
              <w:t>принятыми нор</w:t>
            </w:r>
            <w:r>
              <w:rPr>
                <w:color w:val="000000"/>
                <w:kern w:val="2"/>
                <w:szCs w:val="28"/>
              </w:rPr>
              <w:softHyphen/>
              <w:t>мативными и методическими документами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rPr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lastRenderedPageBreak/>
              <w:t>публикация рей</w:t>
            </w:r>
            <w:r>
              <w:rPr>
                <w:color w:val="000000"/>
                <w:kern w:val="2"/>
                <w:szCs w:val="28"/>
              </w:rPr>
              <w:softHyphen/>
              <w:t>тингов деятельно</w:t>
            </w:r>
            <w:r>
              <w:rPr>
                <w:color w:val="000000"/>
                <w:kern w:val="2"/>
                <w:szCs w:val="28"/>
              </w:rPr>
              <w:softHyphen/>
              <w:t>сти, разработка и утверждение пла</w:t>
            </w:r>
            <w:r>
              <w:rPr>
                <w:color w:val="000000"/>
                <w:kern w:val="2"/>
                <w:szCs w:val="28"/>
              </w:rPr>
              <w:softHyphen/>
              <w:t>нов работы учре</w:t>
            </w:r>
            <w:r>
              <w:rPr>
                <w:color w:val="000000"/>
                <w:kern w:val="2"/>
                <w:szCs w:val="28"/>
              </w:rPr>
              <w:softHyphen/>
              <w:t>ждений культуры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Pr="00D0655E" w:rsidRDefault="00AA3B26" w:rsidP="00D065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</w:t>
            </w:r>
            <w:r w:rsidR="00D0655E">
              <w:rPr>
                <w:kern w:val="2"/>
                <w:szCs w:val="28"/>
              </w:rPr>
              <w:t>ожковского сельского поселения</w:t>
            </w:r>
            <w:r>
              <w:rPr>
                <w:kern w:val="2"/>
                <w:szCs w:val="28"/>
              </w:rPr>
              <w:br/>
              <w:t>МБУК« ЦБ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ежегодно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lastRenderedPageBreak/>
              <w:t>4.7. Проведение информаци</w:t>
            </w:r>
            <w:r>
              <w:rPr>
                <w:color w:val="000000"/>
                <w:kern w:val="2"/>
                <w:szCs w:val="28"/>
              </w:rPr>
              <w:softHyphen/>
              <w:t>онной кампании в средствах массовой информации, в том числе с использованием ин</w:t>
            </w:r>
            <w:r>
              <w:rPr>
                <w:color w:val="000000"/>
                <w:kern w:val="2"/>
                <w:szCs w:val="28"/>
              </w:rPr>
              <w:softHyphen/>
              <w:t>формационно-телекоммуни</w:t>
            </w:r>
            <w:r>
              <w:rPr>
                <w:color w:val="000000"/>
                <w:kern w:val="2"/>
                <w:szCs w:val="28"/>
              </w:rPr>
              <w:softHyphen/>
              <w:t>кационной сети «Интернет», о функционировании незави</w:t>
            </w:r>
            <w:r>
              <w:rPr>
                <w:color w:val="000000"/>
                <w:kern w:val="2"/>
                <w:szCs w:val="28"/>
              </w:rPr>
              <w:softHyphen/>
              <w:t>симой оценки качества муниципаль</w:t>
            </w:r>
            <w:r>
              <w:rPr>
                <w:color w:val="000000"/>
                <w:kern w:val="2"/>
                <w:szCs w:val="28"/>
              </w:rPr>
              <w:softHyphen/>
              <w:t>ных учреждений культуры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rPr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повышение ин</w:t>
            </w:r>
            <w:r>
              <w:rPr>
                <w:color w:val="000000"/>
                <w:kern w:val="2"/>
                <w:szCs w:val="28"/>
              </w:rPr>
              <w:softHyphen/>
              <w:t>формированности потребителей услуг и обще</w:t>
            </w:r>
            <w:r>
              <w:rPr>
                <w:color w:val="000000"/>
                <w:kern w:val="2"/>
                <w:szCs w:val="28"/>
              </w:rPr>
              <w:softHyphen/>
              <w:t>ственности о про</w:t>
            </w:r>
            <w:r>
              <w:rPr>
                <w:color w:val="000000"/>
                <w:kern w:val="2"/>
                <w:szCs w:val="28"/>
              </w:rPr>
              <w:softHyphen/>
              <w:t>ведении незави</w:t>
            </w:r>
            <w:r>
              <w:rPr>
                <w:color w:val="000000"/>
                <w:kern w:val="2"/>
                <w:szCs w:val="28"/>
              </w:rPr>
              <w:softHyphen/>
              <w:t>симой оценки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Pr="00D0655E" w:rsidRDefault="00AA3B26" w:rsidP="00D065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</w:t>
            </w:r>
            <w:r w:rsidR="00D0655E">
              <w:rPr>
                <w:kern w:val="2"/>
                <w:szCs w:val="28"/>
              </w:rPr>
              <w:t>ожковского сельского поселения</w:t>
            </w:r>
            <w:r>
              <w:rPr>
                <w:kern w:val="2"/>
                <w:szCs w:val="28"/>
              </w:rPr>
              <w:br/>
              <w:t>МБУК« ЦБ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ежегодно</w:t>
            </w:r>
          </w:p>
        </w:tc>
      </w:tr>
      <w:tr w:rsidR="00AA3B26" w:rsidTr="00AA3B26">
        <w:tc>
          <w:tcPr>
            <w:tcW w:w="14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pStyle w:val="a5"/>
              <w:numPr>
                <w:ilvl w:val="0"/>
                <w:numId w:val="6"/>
              </w:numPr>
              <w:shd w:val="clear" w:color="auto" w:fill="FFFFFF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 xml:space="preserve">Мониторинг достижения целевых показателей </w:t>
            </w:r>
            <w:r>
              <w:rPr>
                <w:color w:val="000000"/>
                <w:kern w:val="2"/>
                <w:szCs w:val="28"/>
              </w:rPr>
              <w:br/>
              <w:t>средней заработной платы работ</w:t>
            </w:r>
            <w:r>
              <w:rPr>
                <w:color w:val="000000"/>
                <w:kern w:val="2"/>
                <w:szCs w:val="28"/>
              </w:rPr>
              <w:softHyphen/>
              <w:t xml:space="preserve">ников отрасли культуры, определенных </w:t>
            </w:r>
            <w:r>
              <w:rPr>
                <w:color w:val="000000"/>
                <w:kern w:val="2"/>
                <w:szCs w:val="28"/>
              </w:rPr>
              <w:br/>
              <w:t>Указом Президента Российской Фе</w:t>
            </w:r>
            <w:r>
              <w:rPr>
                <w:color w:val="000000"/>
                <w:kern w:val="2"/>
                <w:szCs w:val="28"/>
              </w:rPr>
              <w:softHyphen/>
              <w:t xml:space="preserve">дерации от 07.05.2012 № 597 </w:t>
            </w:r>
            <w:r>
              <w:rPr>
                <w:color w:val="000000"/>
                <w:kern w:val="2"/>
                <w:szCs w:val="28"/>
              </w:rPr>
              <w:br/>
              <w:t>«О мероприятиях по реализации государственной социальной политики»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color w:val="000000"/>
                <w:kern w:val="2"/>
                <w:szCs w:val="28"/>
              </w:rPr>
            </w:pPr>
            <w:r>
              <w:rPr>
                <w:kern w:val="2"/>
                <w:szCs w:val="28"/>
              </w:rPr>
              <w:t>5.1. Обеспечение проведения мониторинга реализации ме</w:t>
            </w:r>
            <w:r>
              <w:rPr>
                <w:kern w:val="2"/>
                <w:szCs w:val="28"/>
              </w:rPr>
              <w:softHyphen/>
              <w:t>роприятий по повышению оплаты труда, предусмотрен</w:t>
            </w:r>
            <w:r>
              <w:rPr>
                <w:kern w:val="2"/>
                <w:szCs w:val="28"/>
              </w:rPr>
              <w:softHyphen/>
              <w:t>ных в «дорожной карте»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>
              <w:rPr>
                <w:kern w:val="2"/>
                <w:szCs w:val="28"/>
              </w:rPr>
              <w:t>информация в Министерство культуры Ростовской области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Pr="00D0655E" w:rsidRDefault="00AA3B26" w:rsidP="00D065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</w:t>
            </w:r>
            <w:r w:rsidR="00D0655E">
              <w:rPr>
                <w:kern w:val="2"/>
                <w:szCs w:val="28"/>
              </w:rPr>
              <w:t>ожковского сельского поселения</w:t>
            </w:r>
            <w:r>
              <w:rPr>
                <w:kern w:val="2"/>
                <w:szCs w:val="28"/>
              </w:rPr>
              <w:br/>
              <w:t>МБУК</w:t>
            </w:r>
            <w:proofErr w:type="gramStart"/>
            <w:r>
              <w:rPr>
                <w:kern w:val="2"/>
                <w:szCs w:val="28"/>
              </w:rPr>
              <w:t>«Ц</w:t>
            </w:r>
            <w:proofErr w:type="gramEnd"/>
            <w:r>
              <w:rPr>
                <w:kern w:val="2"/>
                <w:szCs w:val="28"/>
              </w:rPr>
              <w:t>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26" w:rsidRDefault="00AA3B26">
            <w:pPr>
              <w:shd w:val="clear" w:color="auto" w:fill="FFFFFF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2 раза в год </w:t>
            </w:r>
          </w:p>
          <w:p w:rsidR="00AA3B26" w:rsidRDefault="00AA3B26">
            <w:pPr>
              <w:shd w:val="clear" w:color="auto" w:fill="FFFFFF"/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5.2. </w:t>
            </w:r>
            <w:proofErr w:type="gramStart"/>
            <w:r>
              <w:rPr>
                <w:kern w:val="2"/>
                <w:szCs w:val="28"/>
              </w:rPr>
              <w:t>Проведение разъясни</w:t>
            </w:r>
            <w:r>
              <w:rPr>
                <w:kern w:val="2"/>
                <w:szCs w:val="28"/>
              </w:rPr>
              <w:softHyphen/>
              <w:t>тельной работы в трудовых</w:t>
            </w:r>
            <w:r>
              <w:rPr>
                <w:kern w:val="2"/>
                <w:szCs w:val="28"/>
              </w:rPr>
              <w:br/>
              <w:t>коллективах  о мероприятиях, реализуемых в рамках муниципальных «до</w:t>
            </w:r>
            <w:r>
              <w:rPr>
                <w:kern w:val="2"/>
                <w:szCs w:val="28"/>
              </w:rPr>
              <w:softHyphen/>
              <w:t>рожных карт», в том числе мерах по повышению оплаты труда, с привлечением широ</w:t>
            </w:r>
            <w:r>
              <w:rPr>
                <w:kern w:val="2"/>
                <w:szCs w:val="28"/>
              </w:rPr>
              <w:softHyphen/>
              <w:t>кой общественности и проф</w:t>
            </w:r>
            <w:r>
              <w:rPr>
                <w:kern w:val="2"/>
                <w:szCs w:val="28"/>
              </w:rPr>
              <w:softHyphen/>
              <w:t>союзов, в том числе проведе</w:t>
            </w:r>
            <w:r>
              <w:rPr>
                <w:kern w:val="2"/>
                <w:szCs w:val="28"/>
              </w:rPr>
              <w:softHyphen/>
              <w:t>ние конференций, семина</w:t>
            </w:r>
            <w:r>
              <w:rPr>
                <w:kern w:val="2"/>
                <w:szCs w:val="28"/>
              </w:rPr>
              <w:softHyphen/>
              <w:t xml:space="preserve">ров, встреч, </w:t>
            </w:r>
            <w:r>
              <w:rPr>
                <w:kern w:val="2"/>
                <w:szCs w:val="28"/>
              </w:rPr>
              <w:lastRenderedPageBreak/>
              <w:t>собраний трудо</w:t>
            </w:r>
            <w:r>
              <w:rPr>
                <w:kern w:val="2"/>
                <w:szCs w:val="28"/>
              </w:rPr>
              <w:softHyphen/>
              <w:t>вых коллективов; анализ об</w:t>
            </w:r>
            <w:r>
              <w:rPr>
                <w:kern w:val="2"/>
                <w:szCs w:val="28"/>
              </w:rPr>
              <w:softHyphen/>
              <w:t>ращений работников учре</w:t>
            </w:r>
            <w:r>
              <w:rPr>
                <w:kern w:val="2"/>
                <w:szCs w:val="28"/>
              </w:rPr>
              <w:softHyphen/>
              <w:t>ждений, ответы на вопросы, в том числе в средствах мас</w:t>
            </w:r>
            <w:r>
              <w:rPr>
                <w:kern w:val="2"/>
                <w:szCs w:val="28"/>
              </w:rPr>
              <w:softHyphen/>
              <w:t>совой информации и на сай</w:t>
            </w:r>
            <w:r>
              <w:rPr>
                <w:kern w:val="2"/>
                <w:szCs w:val="28"/>
              </w:rPr>
              <w:softHyphen/>
              <w:t>тах;</w:t>
            </w:r>
            <w:proofErr w:type="gramEnd"/>
            <w:r>
              <w:rPr>
                <w:kern w:val="2"/>
                <w:szCs w:val="28"/>
              </w:rPr>
              <w:t xml:space="preserve"> обсуждение хода реали</w:t>
            </w:r>
            <w:r>
              <w:rPr>
                <w:kern w:val="2"/>
                <w:szCs w:val="28"/>
              </w:rPr>
              <w:softHyphen/>
              <w:t>зации муниципальной «дорож</w:t>
            </w:r>
            <w:r>
              <w:rPr>
                <w:kern w:val="2"/>
                <w:szCs w:val="28"/>
              </w:rPr>
              <w:softHyphen/>
              <w:t>ной карты» на заседаниях муниципальной трехсторонней комиссии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проведение семи</w:t>
            </w:r>
            <w:r>
              <w:rPr>
                <w:kern w:val="2"/>
                <w:szCs w:val="28"/>
              </w:rPr>
              <w:softHyphen/>
              <w:t>наров, совеща</w:t>
            </w:r>
            <w:r>
              <w:rPr>
                <w:kern w:val="2"/>
                <w:szCs w:val="28"/>
              </w:rPr>
              <w:softHyphen/>
              <w:t>ний; публикации в средствах мас</w:t>
            </w:r>
            <w:r>
              <w:rPr>
                <w:kern w:val="2"/>
                <w:szCs w:val="28"/>
              </w:rPr>
              <w:softHyphen/>
              <w:t>совой информа</w:t>
            </w:r>
            <w:r>
              <w:rPr>
                <w:kern w:val="2"/>
                <w:szCs w:val="28"/>
              </w:rPr>
              <w:softHyphen/>
              <w:t>ции и в информа</w:t>
            </w:r>
            <w:r>
              <w:rPr>
                <w:kern w:val="2"/>
                <w:szCs w:val="28"/>
              </w:rPr>
              <w:softHyphen/>
              <w:t>ционно-телеком</w:t>
            </w:r>
            <w:r>
              <w:rPr>
                <w:kern w:val="2"/>
                <w:szCs w:val="28"/>
              </w:rPr>
              <w:softHyphen/>
              <w:t>муникационной сети «Интернет»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 w:rsidP="00D065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Божковско</w:t>
            </w:r>
            <w:r w:rsidR="00D0655E">
              <w:rPr>
                <w:kern w:val="2"/>
                <w:szCs w:val="28"/>
              </w:rPr>
              <w:t>го сельского поселения</w:t>
            </w:r>
            <w:r>
              <w:rPr>
                <w:kern w:val="2"/>
                <w:szCs w:val="28"/>
              </w:rPr>
              <w:br/>
              <w:t>МБУК« ЦБ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ежегодно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5.3. Обеспечение представле</w:t>
            </w:r>
            <w:r>
              <w:rPr>
                <w:kern w:val="2"/>
                <w:szCs w:val="28"/>
              </w:rPr>
              <w:softHyphen/>
              <w:t>ния форм федерального ста</w:t>
            </w:r>
            <w:r>
              <w:rPr>
                <w:kern w:val="2"/>
                <w:szCs w:val="28"/>
              </w:rPr>
              <w:softHyphen/>
              <w:t>тистического наблюдения за показателями заработной платы категорий работников, повышение оплаты труда ко</w:t>
            </w:r>
            <w:r>
              <w:rPr>
                <w:kern w:val="2"/>
                <w:szCs w:val="28"/>
              </w:rPr>
              <w:softHyphen/>
              <w:t>торых предусмотрено Указом Президента Российской Фе</w:t>
            </w:r>
            <w:r>
              <w:rPr>
                <w:kern w:val="2"/>
                <w:szCs w:val="28"/>
              </w:rPr>
              <w:softHyphen/>
              <w:t>дерации от 07.05.2012 № 597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формы статисти</w:t>
            </w:r>
            <w:r>
              <w:rPr>
                <w:kern w:val="2"/>
                <w:szCs w:val="28"/>
              </w:rPr>
              <w:softHyphen/>
              <w:t>ческого наблюде</w:t>
            </w:r>
            <w:r>
              <w:rPr>
                <w:kern w:val="2"/>
                <w:szCs w:val="28"/>
              </w:rPr>
              <w:softHyphen/>
              <w:t>ния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 w:rsidP="00D065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</w:t>
            </w:r>
            <w:r w:rsidR="00D0655E">
              <w:rPr>
                <w:kern w:val="2"/>
                <w:szCs w:val="28"/>
              </w:rPr>
              <w:t>ожковского сельского поселения</w:t>
            </w:r>
            <w:r>
              <w:rPr>
                <w:kern w:val="2"/>
                <w:szCs w:val="28"/>
              </w:rPr>
              <w:br/>
              <w:t>МБУК« ЦБ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ежеквар</w:t>
            </w:r>
            <w:r>
              <w:rPr>
                <w:color w:val="000000"/>
                <w:kern w:val="2"/>
                <w:szCs w:val="28"/>
              </w:rPr>
              <w:softHyphen/>
              <w:t>тально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bCs/>
                <w:kern w:val="2"/>
                <w:szCs w:val="28"/>
              </w:rPr>
            </w:pPr>
            <w:r>
              <w:rPr>
                <w:kern w:val="2"/>
                <w:szCs w:val="28"/>
              </w:rPr>
              <w:t>5.4. Мониторинг реализации органами местного само</w:t>
            </w:r>
            <w:r>
              <w:rPr>
                <w:kern w:val="2"/>
                <w:szCs w:val="28"/>
              </w:rPr>
              <w:softHyphen/>
              <w:t>управления Красносулинского района поэтапного совершен</w:t>
            </w:r>
            <w:r>
              <w:rPr>
                <w:kern w:val="2"/>
                <w:szCs w:val="28"/>
              </w:rPr>
              <w:softHyphen/>
              <w:t>ствования системы оплаты труда в му</w:t>
            </w:r>
            <w:r>
              <w:rPr>
                <w:kern w:val="2"/>
                <w:szCs w:val="28"/>
              </w:rPr>
              <w:softHyphen/>
              <w:t>ниципальных учреждениях на 2012 – 2018 годы, утвер</w:t>
            </w:r>
            <w:r>
              <w:rPr>
                <w:kern w:val="2"/>
                <w:szCs w:val="28"/>
              </w:rPr>
              <w:softHyphen/>
              <w:t>жденной постановлением Администрации Красносулинского района от 10.06.2013 № 690 «</w:t>
            </w:r>
            <w:r>
              <w:rPr>
                <w:bCs/>
                <w:kern w:val="2"/>
                <w:szCs w:val="28"/>
              </w:rPr>
              <w:t xml:space="preserve">О Программе поэтапного совершенствования системы оплаты труда в муниципальных учреждениях Красносулинского района на 2013 – 2018 </w:t>
            </w:r>
            <w:r>
              <w:rPr>
                <w:bCs/>
                <w:kern w:val="2"/>
                <w:szCs w:val="28"/>
              </w:rPr>
              <w:lastRenderedPageBreak/>
              <w:t>годы»</w:t>
            </w:r>
          </w:p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 xml:space="preserve">информация </w:t>
            </w:r>
            <w:proofErr w:type="gramStart"/>
            <w:r>
              <w:rPr>
                <w:kern w:val="2"/>
                <w:szCs w:val="28"/>
              </w:rPr>
              <w:t>в</w:t>
            </w:r>
            <w:proofErr w:type="gramEnd"/>
          </w:p>
          <w:p w:rsidR="00AA3B26" w:rsidRDefault="00AA3B26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Министерство</w:t>
            </w:r>
          </w:p>
          <w:p w:rsidR="00AA3B26" w:rsidRDefault="00AA3B26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культуры</w:t>
            </w:r>
          </w:p>
          <w:p w:rsidR="00AA3B26" w:rsidRDefault="00AA3B26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Ростовской области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shd w:val="clear" w:color="auto" w:fill="FFFFFF"/>
              <w:ind w:firstLine="0"/>
              <w:rPr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Отдел культуры и искусства Красносулинского района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ежегодно,</w:t>
            </w:r>
          </w:p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10 января и</w:t>
            </w:r>
          </w:p>
          <w:p w:rsidR="00AA3B26" w:rsidRDefault="00AA3B26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>
              <w:rPr>
                <w:kern w:val="2"/>
                <w:szCs w:val="28"/>
              </w:rPr>
              <w:t>10 июля</w:t>
            </w:r>
          </w:p>
        </w:tc>
      </w:tr>
      <w:tr w:rsidR="00AA3B26" w:rsidTr="00AA3B26">
        <w:tc>
          <w:tcPr>
            <w:tcW w:w="14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pStyle w:val="a5"/>
              <w:numPr>
                <w:ilvl w:val="0"/>
                <w:numId w:val="6"/>
              </w:numPr>
              <w:shd w:val="clear" w:color="auto" w:fill="FFFFFF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lastRenderedPageBreak/>
              <w:t>Сопровождение «дорожной карты»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pStyle w:val="msonormalbullet2gif"/>
              <w:autoSpaceDE w:val="0"/>
              <w:autoSpaceDN w:val="0"/>
              <w:adjustRightInd w:val="0"/>
              <w:rPr>
                <w:rFonts w:ascii="Calibri" w:hAnsi="Calibri"/>
                <w:kern w:val="2"/>
                <w:sz w:val="20"/>
                <w:szCs w:val="28"/>
              </w:rPr>
            </w:pPr>
            <w:r>
              <w:rPr>
                <w:kern w:val="2"/>
                <w:sz w:val="28"/>
                <w:szCs w:val="28"/>
              </w:rPr>
              <w:t>61. Разработка и утвержде</w:t>
            </w:r>
            <w:r>
              <w:rPr>
                <w:kern w:val="2"/>
                <w:sz w:val="28"/>
                <w:szCs w:val="28"/>
              </w:rPr>
              <w:softHyphen/>
              <w:t>ние му</w:t>
            </w:r>
            <w:r>
              <w:rPr>
                <w:kern w:val="2"/>
                <w:sz w:val="28"/>
                <w:szCs w:val="28"/>
              </w:rPr>
              <w:softHyphen/>
              <w:t>ниципальными учреждени</w:t>
            </w:r>
            <w:r>
              <w:rPr>
                <w:kern w:val="2"/>
                <w:sz w:val="28"/>
                <w:szCs w:val="28"/>
              </w:rPr>
              <w:softHyphen/>
              <w:t>ями культуры планов меро</w:t>
            </w:r>
            <w:r>
              <w:rPr>
                <w:kern w:val="2"/>
                <w:sz w:val="28"/>
                <w:szCs w:val="28"/>
              </w:rPr>
              <w:softHyphen/>
              <w:t>приятий по повышению эф</w:t>
            </w:r>
            <w:r>
              <w:rPr>
                <w:kern w:val="2"/>
                <w:sz w:val="28"/>
                <w:szCs w:val="28"/>
              </w:rPr>
              <w:softHyphen/>
              <w:t>фективности деятельности учреждений в части оказания услуг на основе целевых по</w:t>
            </w:r>
            <w:r>
              <w:rPr>
                <w:kern w:val="2"/>
                <w:sz w:val="28"/>
                <w:szCs w:val="28"/>
              </w:rPr>
              <w:softHyphen/>
              <w:t>казателей деятельности учре</w:t>
            </w:r>
            <w:r>
              <w:rPr>
                <w:kern w:val="2"/>
                <w:sz w:val="28"/>
                <w:szCs w:val="28"/>
              </w:rPr>
              <w:softHyphen/>
              <w:t>ждений, совершенствования оплаты труда, включая меро</w:t>
            </w:r>
            <w:r>
              <w:rPr>
                <w:kern w:val="2"/>
                <w:sz w:val="28"/>
                <w:szCs w:val="28"/>
              </w:rPr>
              <w:softHyphen/>
              <w:t>приятия по повышению оплаты труда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локальные акты учреждений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муниципальные учреждения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  <w:lang w:val="en-US"/>
              </w:rPr>
              <w:t xml:space="preserve">II </w:t>
            </w:r>
            <w:r>
              <w:rPr>
                <w:kern w:val="2"/>
                <w:szCs w:val="28"/>
              </w:rPr>
              <w:t>квартал</w:t>
            </w:r>
          </w:p>
          <w:p w:rsidR="00AA3B26" w:rsidRDefault="00AA3B26">
            <w:pPr>
              <w:autoSpaceDE w:val="0"/>
              <w:autoSpaceDN w:val="0"/>
              <w:adjustRightInd w:val="0"/>
              <w:ind w:hanging="57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2014 г. 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6.2. Обеспечение деятельно</w:t>
            </w:r>
            <w:r>
              <w:rPr>
                <w:kern w:val="2"/>
                <w:szCs w:val="28"/>
              </w:rPr>
              <w:softHyphen/>
              <w:t>сти постоянно действующей рабочей группы Красносулинского района по оценке реализации мероприятий по повышению оплаты труда работников муници</w:t>
            </w:r>
            <w:r>
              <w:rPr>
                <w:kern w:val="2"/>
                <w:szCs w:val="28"/>
              </w:rPr>
              <w:softHyphen/>
              <w:t>паль</w:t>
            </w:r>
            <w:r>
              <w:rPr>
                <w:kern w:val="2"/>
                <w:szCs w:val="28"/>
              </w:rPr>
              <w:softHyphen/>
              <w:t>ных учреждений куль</w:t>
            </w:r>
            <w:r>
              <w:rPr>
                <w:kern w:val="2"/>
                <w:szCs w:val="28"/>
              </w:rPr>
              <w:softHyphen/>
              <w:t>туры, осуществляющих дея</w:t>
            </w:r>
            <w:r>
              <w:rPr>
                <w:kern w:val="2"/>
                <w:szCs w:val="28"/>
              </w:rPr>
              <w:softHyphen/>
              <w:t>тель</w:t>
            </w:r>
            <w:r>
              <w:rPr>
                <w:kern w:val="2"/>
                <w:szCs w:val="28"/>
              </w:rPr>
              <w:softHyphen/>
              <w:t>ность на территории Красносулинского района, и оценке ре</w:t>
            </w:r>
            <w:r>
              <w:rPr>
                <w:kern w:val="2"/>
                <w:szCs w:val="28"/>
              </w:rPr>
              <w:softHyphen/>
              <w:t>зультатов реализации «до</w:t>
            </w:r>
            <w:r>
              <w:rPr>
                <w:kern w:val="2"/>
                <w:szCs w:val="28"/>
              </w:rPr>
              <w:softHyphen/>
              <w:t>рожной карты»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протоколы засе</w:t>
            </w:r>
            <w:r>
              <w:rPr>
                <w:color w:val="000000"/>
                <w:kern w:val="2"/>
                <w:szCs w:val="28"/>
              </w:rPr>
              <w:softHyphen/>
              <w:t>даний рабочей группы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ind w:firstLine="0"/>
              <w:rPr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 xml:space="preserve">Отдел культуры и искусства Красносулинского района, </w:t>
            </w:r>
            <w:r>
              <w:rPr>
                <w:kern w:val="2"/>
                <w:szCs w:val="28"/>
              </w:rPr>
              <w:t>Администрация Божковского сельского поселения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ежегодно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pStyle w:val="msonormalbullet2gi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6.3. Уточнение потребности в дополнительных ресурсах на повышение заработной платы работников учрежде</w:t>
            </w:r>
            <w:r>
              <w:rPr>
                <w:kern w:val="2"/>
                <w:sz w:val="28"/>
                <w:szCs w:val="28"/>
              </w:rPr>
              <w:softHyphen/>
              <w:t>ний культуры с учетом воз</w:t>
            </w:r>
            <w:r>
              <w:rPr>
                <w:kern w:val="2"/>
                <w:sz w:val="28"/>
                <w:szCs w:val="28"/>
              </w:rPr>
              <w:softHyphen/>
              <w:t>можного привлечения не ме</w:t>
            </w:r>
            <w:r>
              <w:rPr>
                <w:kern w:val="2"/>
                <w:sz w:val="28"/>
                <w:szCs w:val="28"/>
              </w:rPr>
              <w:softHyphen/>
              <w:t xml:space="preserve">нее трети средств за </w:t>
            </w:r>
            <w:r>
              <w:rPr>
                <w:kern w:val="2"/>
                <w:sz w:val="28"/>
                <w:szCs w:val="28"/>
              </w:rPr>
              <w:lastRenderedPageBreak/>
              <w:t>счет ре</w:t>
            </w:r>
            <w:r>
              <w:rPr>
                <w:kern w:val="2"/>
                <w:sz w:val="28"/>
                <w:szCs w:val="28"/>
              </w:rPr>
              <w:softHyphen/>
              <w:t>организации неэффективных учреждений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 xml:space="preserve">нормативно правовые акты Красносулинского района, и Администрации Божковского сельского поселения, </w:t>
            </w:r>
          </w:p>
          <w:p w:rsidR="00AA3B26" w:rsidRDefault="00AA3B26">
            <w:pPr>
              <w:autoSpaceDE w:val="0"/>
              <w:autoSpaceDN w:val="0"/>
              <w:adjustRightInd w:val="0"/>
              <w:ind w:hanging="57"/>
              <w:rPr>
                <w:kern w:val="2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ind w:firstLine="0"/>
              <w:jc w:val="center"/>
              <w:rPr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lastRenderedPageBreak/>
              <w:t xml:space="preserve">Отдел культуры и искусства Красносулинского района, </w:t>
            </w:r>
            <w:r>
              <w:rPr>
                <w:kern w:val="2"/>
                <w:szCs w:val="28"/>
              </w:rPr>
              <w:t>Администрация Божковского сельского поселения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ежегодно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bCs/>
                <w:iCs/>
                <w:kern w:val="2"/>
                <w:szCs w:val="28"/>
              </w:rPr>
              <w:lastRenderedPageBreak/>
              <w:t>6.4. </w:t>
            </w:r>
            <w:proofErr w:type="gramStart"/>
            <w:r>
              <w:rPr>
                <w:bCs/>
                <w:iCs/>
                <w:kern w:val="2"/>
                <w:szCs w:val="28"/>
              </w:rPr>
              <w:t>Проведение предвари</w:t>
            </w:r>
            <w:r>
              <w:rPr>
                <w:bCs/>
                <w:iCs/>
                <w:kern w:val="2"/>
                <w:szCs w:val="28"/>
              </w:rPr>
              <w:softHyphen/>
              <w:t>тельного анализа уровня и динамики заработной платы работников учреждений куль</w:t>
            </w:r>
            <w:r>
              <w:rPr>
                <w:bCs/>
                <w:iCs/>
                <w:kern w:val="2"/>
                <w:szCs w:val="28"/>
              </w:rPr>
              <w:softHyphen/>
              <w:t>туры, повышение зара</w:t>
            </w:r>
            <w:r>
              <w:rPr>
                <w:bCs/>
                <w:iCs/>
                <w:kern w:val="2"/>
                <w:szCs w:val="28"/>
              </w:rPr>
              <w:softHyphen/>
              <w:t>ботной платы которых преду</w:t>
            </w:r>
            <w:r>
              <w:rPr>
                <w:bCs/>
                <w:iCs/>
                <w:kern w:val="2"/>
                <w:szCs w:val="28"/>
              </w:rPr>
              <w:softHyphen/>
              <w:t xml:space="preserve">смотрено Указом </w:t>
            </w:r>
            <w:r>
              <w:rPr>
                <w:kern w:val="2"/>
                <w:szCs w:val="28"/>
              </w:rPr>
              <w:t>Президента Российской Федерации от 07.05.2012 № 597</w:t>
            </w:r>
            <w:r>
              <w:rPr>
                <w:bCs/>
                <w:iCs/>
                <w:kern w:val="2"/>
                <w:szCs w:val="28"/>
              </w:rPr>
              <w:t>, с учетом ситуации на рынке труда, в том числе в части дефицита (избытка) кадров, с целью недопущения отставания от установленных Планом меро</w:t>
            </w:r>
            <w:r>
              <w:rPr>
                <w:bCs/>
                <w:iCs/>
                <w:kern w:val="2"/>
                <w:szCs w:val="28"/>
              </w:rPr>
              <w:softHyphen/>
              <w:t>приятий («дорожной картой») «Изменения в отрас</w:t>
            </w:r>
            <w:r>
              <w:rPr>
                <w:bCs/>
                <w:iCs/>
                <w:kern w:val="2"/>
                <w:szCs w:val="28"/>
              </w:rPr>
              <w:softHyphen/>
              <w:t>лях социальной сферы, направленные на повышение эффективности сферы куль</w:t>
            </w:r>
            <w:r>
              <w:rPr>
                <w:bCs/>
                <w:iCs/>
                <w:kern w:val="2"/>
                <w:szCs w:val="28"/>
              </w:rPr>
              <w:softHyphen/>
              <w:t>туры», утвержденным постановлением</w:t>
            </w:r>
            <w:proofErr w:type="gramEnd"/>
            <w:r>
              <w:rPr>
                <w:bCs/>
                <w:iCs/>
                <w:kern w:val="2"/>
                <w:szCs w:val="28"/>
              </w:rPr>
              <w:t xml:space="preserve"> Правительства Ростовской области от 27.02.2013 № 93, и районной «дорожной кар</w:t>
            </w:r>
            <w:r>
              <w:rPr>
                <w:bCs/>
                <w:iCs/>
                <w:kern w:val="2"/>
                <w:szCs w:val="28"/>
              </w:rPr>
              <w:softHyphen/>
              <w:t>той» целевых показателей динамики повышения зара</w:t>
            </w:r>
            <w:r>
              <w:rPr>
                <w:bCs/>
                <w:iCs/>
                <w:kern w:val="2"/>
                <w:szCs w:val="28"/>
              </w:rPr>
              <w:softHyphen/>
              <w:t>ботной платы работников учреждений культуры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аналитическая информация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rPr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 xml:space="preserve">Отдел культуры и искусства Красносулинского района, </w:t>
            </w:r>
            <w:r>
              <w:rPr>
                <w:kern w:val="2"/>
                <w:szCs w:val="28"/>
              </w:rPr>
              <w:t>Администрация Божковского сельского поселения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ежеквар</w:t>
            </w:r>
            <w:r>
              <w:rPr>
                <w:kern w:val="2"/>
                <w:szCs w:val="28"/>
              </w:rPr>
              <w:softHyphen/>
              <w:t>тально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bCs/>
                <w:iCs/>
                <w:kern w:val="2"/>
                <w:szCs w:val="28"/>
              </w:rPr>
            </w:pPr>
            <w:r>
              <w:rPr>
                <w:kern w:val="2"/>
                <w:szCs w:val="28"/>
              </w:rPr>
              <w:t>6.5. </w:t>
            </w:r>
            <w:proofErr w:type="gramStart"/>
            <w:r>
              <w:rPr>
                <w:kern w:val="2"/>
                <w:szCs w:val="28"/>
              </w:rPr>
              <w:t>Расчет потребности и учет при формировании бюд</w:t>
            </w:r>
            <w:r>
              <w:rPr>
                <w:kern w:val="2"/>
                <w:szCs w:val="28"/>
              </w:rPr>
              <w:softHyphen/>
              <w:t xml:space="preserve">жета расходов на повышение заработной платы муниципальных работников в соответствии с планами-графиками </w:t>
            </w:r>
            <w:r>
              <w:rPr>
                <w:kern w:val="2"/>
                <w:szCs w:val="28"/>
              </w:rPr>
              <w:lastRenderedPageBreak/>
              <w:t>реализа</w:t>
            </w:r>
            <w:r>
              <w:rPr>
                <w:kern w:val="2"/>
                <w:szCs w:val="28"/>
              </w:rPr>
              <w:softHyphen/>
              <w:t>ции Указа Президента Рос</w:t>
            </w:r>
            <w:r>
              <w:rPr>
                <w:kern w:val="2"/>
                <w:szCs w:val="28"/>
              </w:rPr>
              <w:softHyphen/>
              <w:t>сийской Федерации от 07.05.2012 № 597, в части по</w:t>
            </w:r>
            <w:r>
              <w:rPr>
                <w:kern w:val="2"/>
                <w:szCs w:val="28"/>
              </w:rPr>
              <w:softHyphen/>
              <w:t>вышения оплаты труда в со</w:t>
            </w:r>
            <w:r>
              <w:rPr>
                <w:kern w:val="2"/>
                <w:szCs w:val="28"/>
              </w:rPr>
              <w:softHyphen/>
              <w:t>ответствии с Методикой оценки потребности в допол</w:t>
            </w:r>
            <w:r>
              <w:rPr>
                <w:kern w:val="2"/>
                <w:szCs w:val="28"/>
              </w:rPr>
              <w:softHyphen/>
              <w:t>нительных финансовых ре</w:t>
            </w:r>
            <w:r>
              <w:rPr>
                <w:kern w:val="2"/>
                <w:szCs w:val="28"/>
              </w:rPr>
              <w:softHyphen/>
              <w:t>сурсах в соответствии с Ука</w:t>
            </w:r>
            <w:r>
              <w:rPr>
                <w:kern w:val="2"/>
                <w:szCs w:val="28"/>
              </w:rPr>
              <w:softHyphen/>
              <w:t>зом, с учетом возможного привлечения не менее трети средств за счет реорганиза</w:t>
            </w:r>
            <w:r>
              <w:rPr>
                <w:kern w:val="2"/>
                <w:szCs w:val="28"/>
              </w:rPr>
              <w:softHyphen/>
              <w:t>ции неэффективных учрежде</w:t>
            </w:r>
            <w:r>
              <w:rPr>
                <w:kern w:val="2"/>
                <w:szCs w:val="28"/>
              </w:rPr>
              <w:softHyphen/>
              <w:t>ний</w:t>
            </w:r>
            <w:proofErr w:type="gramEnd"/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color w:val="000000"/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проекты норма</w:t>
            </w:r>
            <w:r>
              <w:rPr>
                <w:kern w:val="2"/>
                <w:szCs w:val="28"/>
              </w:rPr>
              <w:softHyphen/>
              <w:t>тивных правовых актов Администрации Божковского сельского поселения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Божковского сельского поселения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ежегодно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pStyle w:val="msonormalbullet2gif"/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6.6. Обеспечение методиче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ского руководства по внесе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 xml:space="preserve">нию органами местного самоуправления </w:t>
            </w:r>
            <w:r>
              <w:rPr>
                <w:kern w:val="2"/>
                <w:sz w:val="28"/>
                <w:szCs w:val="28"/>
              </w:rPr>
              <w:t>поселений, входящих в состав Красносулинского района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изменений в муниципальные «дорожные карты» в сфере культуры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рекомендации Отдела культуры и искусства Красносулинского района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Отдел культуры и искусства Красносулинского района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  <w:lang w:val="en-US"/>
              </w:rPr>
              <w:t xml:space="preserve">III </w:t>
            </w:r>
            <w:r>
              <w:rPr>
                <w:kern w:val="2"/>
                <w:szCs w:val="28"/>
              </w:rPr>
              <w:t>квартал 2014 г.</w:t>
            </w:r>
          </w:p>
        </w:tc>
      </w:tr>
      <w:tr w:rsidR="00AA3B26" w:rsidTr="00AA3B26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pStyle w:val="msonormalbullet2gi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6.7. Корректировка муниципальной программы  Божковского сельского поселения «Развитие культуры, физической культуры и спорта», утвержденной постановлением Администрации Божковского сельского поселения от 24.10.2013 № 99 «Об утвер</w:t>
            </w:r>
            <w:r>
              <w:rPr>
                <w:kern w:val="2"/>
                <w:sz w:val="28"/>
                <w:szCs w:val="28"/>
              </w:rPr>
              <w:softHyphen/>
              <w:t>ждении муниципальной про</w:t>
            </w:r>
            <w:r>
              <w:rPr>
                <w:kern w:val="2"/>
                <w:sz w:val="28"/>
                <w:szCs w:val="28"/>
              </w:rPr>
              <w:softHyphen/>
              <w:t xml:space="preserve">граммы Божковского сельского поселения «Развитие культуры, физической культуры и спорта», в части соответствия </w:t>
            </w:r>
            <w:r>
              <w:rPr>
                <w:kern w:val="2"/>
                <w:sz w:val="28"/>
                <w:szCs w:val="28"/>
              </w:rPr>
              <w:lastRenderedPageBreak/>
              <w:t>включенных в нее мероприя</w:t>
            </w:r>
            <w:r>
              <w:rPr>
                <w:kern w:val="2"/>
                <w:sz w:val="28"/>
                <w:szCs w:val="28"/>
              </w:rPr>
              <w:softHyphen/>
              <w:t>тий мероприятиям «дорож</w:t>
            </w:r>
            <w:r>
              <w:rPr>
                <w:kern w:val="2"/>
                <w:sz w:val="28"/>
                <w:szCs w:val="28"/>
              </w:rPr>
              <w:softHyphen/>
              <w:t>ной карты»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постановление Администрации Божковского сельского поселения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Божковского сельского поселения </w:t>
            </w:r>
          </w:p>
          <w:p w:rsidR="00AA3B26" w:rsidRDefault="00AA3B26" w:rsidP="00D0655E">
            <w:p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br/>
              <w:t>МБУК« ЦБ Божковского сельского поселения»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  <w:lang w:val="en-US"/>
              </w:rPr>
              <w:t xml:space="preserve">III </w:t>
            </w:r>
            <w:r>
              <w:rPr>
                <w:kern w:val="2"/>
                <w:szCs w:val="28"/>
              </w:rPr>
              <w:t>квартал 2014 г.,</w:t>
            </w:r>
          </w:p>
          <w:p w:rsidR="00AA3B26" w:rsidRDefault="00AA3B2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ежегодно».</w:t>
            </w:r>
          </w:p>
        </w:tc>
      </w:tr>
    </w:tbl>
    <w:p w:rsidR="00AA3B26" w:rsidRDefault="00AA3B26" w:rsidP="00AA3B26">
      <w:pPr>
        <w:ind w:firstLine="709"/>
        <w:rPr>
          <w:kern w:val="2"/>
          <w:szCs w:val="28"/>
        </w:rPr>
      </w:pPr>
      <w:r>
        <w:rPr>
          <w:kern w:val="2"/>
          <w:szCs w:val="28"/>
        </w:rPr>
        <w:lastRenderedPageBreak/>
        <w:t>4. Дополнить разделом 6 следующего содержания:</w:t>
      </w:r>
    </w:p>
    <w:p w:rsidR="00AA3B26" w:rsidRDefault="00AA3B26" w:rsidP="00AA3B26">
      <w:pPr>
        <w:ind w:firstLine="709"/>
        <w:rPr>
          <w:kern w:val="2"/>
          <w:szCs w:val="28"/>
        </w:rPr>
      </w:pPr>
    </w:p>
    <w:p w:rsidR="00AA3B26" w:rsidRDefault="00AA3B26" w:rsidP="00AA3B26">
      <w:pPr>
        <w:ind w:firstLine="709"/>
        <w:rPr>
          <w:kern w:val="2"/>
          <w:szCs w:val="28"/>
        </w:rPr>
      </w:pPr>
      <w:r>
        <w:rPr>
          <w:kern w:val="2"/>
          <w:szCs w:val="28"/>
        </w:rPr>
        <w:t>«6. Основные показатели реализации Плана мероприятий («дорожной карты»)</w:t>
      </w:r>
    </w:p>
    <w:p w:rsidR="00AA3B26" w:rsidRDefault="00AA3B26" w:rsidP="00AA3B26">
      <w:pPr>
        <w:ind w:firstLine="709"/>
        <w:rPr>
          <w:kern w:val="2"/>
          <w:szCs w:val="28"/>
        </w:rPr>
      </w:pPr>
      <w:r>
        <w:rPr>
          <w:kern w:val="2"/>
          <w:szCs w:val="28"/>
        </w:rPr>
        <w:t>Изменения в отраслях социальной сферы, направленные на повышение эффективности сферы культуры в Ростовской области, приведены согласно приложению».</w:t>
      </w:r>
    </w:p>
    <w:p w:rsidR="00AA3B26" w:rsidRDefault="00AA3B26" w:rsidP="00AA3B26">
      <w:pPr>
        <w:ind w:firstLine="709"/>
        <w:rPr>
          <w:kern w:val="2"/>
          <w:szCs w:val="28"/>
        </w:rPr>
      </w:pPr>
    </w:p>
    <w:p w:rsidR="00AA3B26" w:rsidRDefault="00AA3B26" w:rsidP="00AA3B26">
      <w:pPr>
        <w:numPr>
          <w:ilvl w:val="0"/>
          <w:numId w:val="8"/>
        </w:numPr>
        <w:ind w:firstLine="709"/>
        <w:jc w:val="left"/>
        <w:rPr>
          <w:kern w:val="2"/>
          <w:szCs w:val="28"/>
        </w:rPr>
      </w:pPr>
      <w:r>
        <w:rPr>
          <w:kern w:val="2"/>
          <w:szCs w:val="28"/>
        </w:rPr>
        <w:t>Дополнить приложением следующего содержания:</w:t>
      </w:r>
    </w:p>
    <w:p w:rsidR="00AA3B26" w:rsidRDefault="00AA3B26" w:rsidP="00AA3B26">
      <w:pPr>
        <w:jc w:val="left"/>
        <w:rPr>
          <w:kern w:val="2"/>
          <w:szCs w:val="28"/>
        </w:rPr>
      </w:pPr>
    </w:p>
    <w:p w:rsidR="00AA3B26" w:rsidRDefault="00AA3B26" w:rsidP="00AA3B26">
      <w:pPr>
        <w:jc w:val="left"/>
        <w:rPr>
          <w:kern w:val="2"/>
          <w:szCs w:val="28"/>
        </w:rPr>
      </w:pPr>
    </w:p>
    <w:p w:rsidR="00AA3B26" w:rsidRDefault="00AA3B26" w:rsidP="00AA3B26">
      <w:pPr>
        <w:jc w:val="left"/>
        <w:rPr>
          <w:kern w:val="2"/>
          <w:szCs w:val="28"/>
        </w:rPr>
      </w:pPr>
    </w:p>
    <w:p w:rsidR="00AA3B26" w:rsidRDefault="00AA3B26" w:rsidP="00AA3B26">
      <w:pPr>
        <w:jc w:val="left"/>
        <w:rPr>
          <w:kern w:val="2"/>
          <w:szCs w:val="28"/>
        </w:rPr>
      </w:pPr>
    </w:p>
    <w:p w:rsidR="00AA3B26" w:rsidRDefault="00AA3B26" w:rsidP="00AA3B26">
      <w:pPr>
        <w:jc w:val="left"/>
        <w:rPr>
          <w:kern w:val="2"/>
          <w:szCs w:val="28"/>
        </w:rPr>
      </w:pPr>
    </w:p>
    <w:p w:rsidR="00AA3B26" w:rsidRDefault="00AA3B26" w:rsidP="00AA3B26">
      <w:pPr>
        <w:jc w:val="left"/>
        <w:rPr>
          <w:kern w:val="2"/>
          <w:szCs w:val="28"/>
        </w:rPr>
      </w:pPr>
    </w:p>
    <w:p w:rsidR="00AA3B26" w:rsidRDefault="00AA3B26" w:rsidP="00AA3B26">
      <w:pPr>
        <w:jc w:val="left"/>
        <w:rPr>
          <w:kern w:val="2"/>
          <w:szCs w:val="28"/>
        </w:rPr>
      </w:pPr>
    </w:p>
    <w:p w:rsidR="00AA3B26" w:rsidRDefault="00AA3B26" w:rsidP="00AA3B26">
      <w:pPr>
        <w:jc w:val="left"/>
        <w:rPr>
          <w:kern w:val="2"/>
          <w:szCs w:val="28"/>
        </w:rPr>
      </w:pPr>
    </w:p>
    <w:p w:rsidR="00AA3B26" w:rsidRDefault="00AA3B26" w:rsidP="00AA3B26">
      <w:pPr>
        <w:jc w:val="left"/>
        <w:rPr>
          <w:kern w:val="2"/>
          <w:szCs w:val="28"/>
        </w:rPr>
      </w:pPr>
    </w:p>
    <w:p w:rsidR="00D0655E" w:rsidRDefault="00D0655E" w:rsidP="00AA3B26">
      <w:pPr>
        <w:jc w:val="left"/>
        <w:rPr>
          <w:kern w:val="2"/>
          <w:szCs w:val="28"/>
        </w:rPr>
      </w:pPr>
    </w:p>
    <w:p w:rsidR="00D0655E" w:rsidRDefault="00D0655E" w:rsidP="00AA3B26">
      <w:pPr>
        <w:jc w:val="left"/>
        <w:rPr>
          <w:kern w:val="2"/>
          <w:szCs w:val="28"/>
        </w:rPr>
      </w:pPr>
    </w:p>
    <w:p w:rsidR="00D0655E" w:rsidRDefault="00D0655E" w:rsidP="00AA3B26">
      <w:pPr>
        <w:jc w:val="left"/>
        <w:rPr>
          <w:kern w:val="2"/>
          <w:szCs w:val="28"/>
        </w:rPr>
      </w:pPr>
    </w:p>
    <w:p w:rsidR="00D0655E" w:rsidRDefault="00D0655E" w:rsidP="00AA3B26">
      <w:pPr>
        <w:jc w:val="left"/>
        <w:rPr>
          <w:kern w:val="2"/>
          <w:szCs w:val="28"/>
        </w:rPr>
      </w:pPr>
    </w:p>
    <w:p w:rsidR="00D0655E" w:rsidRDefault="00D0655E" w:rsidP="00AA3B26">
      <w:pPr>
        <w:jc w:val="left"/>
        <w:rPr>
          <w:kern w:val="2"/>
          <w:szCs w:val="28"/>
        </w:rPr>
      </w:pPr>
    </w:p>
    <w:p w:rsidR="00D0655E" w:rsidRDefault="00D0655E" w:rsidP="00AA3B26">
      <w:pPr>
        <w:jc w:val="left"/>
        <w:rPr>
          <w:kern w:val="2"/>
          <w:szCs w:val="28"/>
        </w:rPr>
      </w:pPr>
    </w:p>
    <w:p w:rsidR="00AA3B26" w:rsidRDefault="00AA3B26" w:rsidP="00AA3B26">
      <w:pPr>
        <w:jc w:val="left"/>
        <w:rPr>
          <w:kern w:val="2"/>
          <w:szCs w:val="28"/>
        </w:rPr>
      </w:pPr>
    </w:p>
    <w:p w:rsidR="00AA3B26" w:rsidRDefault="00AA3B26" w:rsidP="00AA3B26">
      <w:pPr>
        <w:jc w:val="left"/>
        <w:rPr>
          <w:kern w:val="2"/>
          <w:szCs w:val="28"/>
        </w:rPr>
      </w:pPr>
    </w:p>
    <w:p w:rsidR="00AA3B26" w:rsidRDefault="00AA3B26" w:rsidP="00AA3B26">
      <w:pPr>
        <w:tabs>
          <w:tab w:val="left" w:pos="6586"/>
          <w:tab w:val="left" w:pos="7706"/>
          <w:tab w:val="left" w:pos="10481"/>
          <w:tab w:val="left" w:pos="11334"/>
        </w:tabs>
        <w:ind w:left="9356" w:firstLine="0"/>
        <w:jc w:val="center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lastRenderedPageBreak/>
        <w:t xml:space="preserve">«Приложение </w:t>
      </w:r>
      <w:r>
        <w:rPr>
          <w:color w:val="000000"/>
          <w:kern w:val="2"/>
          <w:szCs w:val="28"/>
        </w:rPr>
        <w:br/>
        <w:t xml:space="preserve">к Плану мероприятий («дорожной карты») «Изменения в отраслях социальной сферы, направленные на повышение эффективности сферы культуры в </w:t>
      </w:r>
      <w:proofErr w:type="spellStart"/>
      <w:r>
        <w:rPr>
          <w:kern w:val="2"/>
          <w:szCs w:val="28"/>
        </w:rPr>
        <w:t>Божковском</w:t>
      </w:r>
      <w:proofErr w:type="spellEnd"/>
      <w:r>
        <w:rPr>
          <w:kern w:val="2"/>
          <w:szCs w:val="28"/>
        </w:rPr>
        <w:t xml:space="preserve"> сельском поселении</w:t>
      </w:r>
      <w:r>
        <w:rPr>
          <w:color w:val="000000"/>
          <w:kern w:val="2"/>
          <w:szCs w:val="28"/>
        </w:rPr>
        <w:t>»</w:t>
      </w:r>
    </w:p>
    <w:p w:rsidR="00AA3B26" w:rsidRDefault="00AA3B26" w:rsidP="00AA3B26">
      <w:pPr>
        <w:ind w:firstLine="0"/>
        <w:jc w:val="center"/>
        <w:rPr>
          <w:b/>
          <w:bCs/>
          <w:color w:val="000000"/>
          <w:kern w:val="2"/>
          <w:szCs w:val="28"/>
        </w:rPr>
      </w:pPr>
    </w:p>
    <w:p w:rsidR="00AA3B26" w:rsidRDefault="00AA3B26" w:rsidP="00AA3B26">
      <w:pPr>
        <w:ind w:firstLine="0"/>
        <w:jc w:val="center"/>
        <w:rPr>
          <w:b/>
          <w:bCs/>
          <w:color w:val="000000"/>
          <w:kern w:val="2"/>
          <w:szCs w:val="28"/>
        </w:rPr>
      </w:pPr>
    </w:p>
    <w:p w:rsidR="00AA3B26" w:rsidRDefault="00AA3B26" w:rsidP="00AA3B26">
      <w:pPr>
        <w:ind w:firstLine="0"/>
        <w:jc w:val="center"/>
        <w:rPr>
          <w:bCs/>
          <w:color w:val="000000"/>
          <w:kern w:val="2"/>
          <w:szCs w:val="28"/>
        </w:rPr>
      </w:pPr>
      <w:r>
        <w:rPr>
          <w:bCs/>
          <w:color w:val="000000"/>
          <w:kern w:val="2"/>
          <w:szCs w:val="28"/>
        </w:rPr>
        <w:t xml:space="preserve">ПОКАЗАТЕЛИ </w:t>
      </w:r>
    </w:p>
    <w:p w:rsidR="00AA3B26" w:rsidRDefault="00AA3B26" w:rsidP="00AA3B26">
      <w:pPr>
        <w:ind w:firstLine="0"/>
        <w:jc w:val="center"/>
        <w:rPr>
          <w:bCs/>
          <w:color w:val="000000"/>
          <w:kern w:val="2"/>
          <w:szCs w:val="28"/>
        </w:rPr>
      </w:pPr>
      <w:r>
        <w:rPr>
          <w:bCs/>
          <w:color w:val="000000"/>
          <w:kern w:val="2"/>
          <w:szCs w:val="28"/>
        </w:rPr>
        <w:t xml:space="preserve">нормативов муниципальной «дорожной карты» </w:t>
      </w:r>
    </w:p>
    <w:p w:rsidR="00AA3B26" w:rsidRDefault="00AA3B26" w:rsidP="00AA3B26">
      <w:pPr>
        <w:tabs>
          <w:tab w:val="left" w:pos="5353"/>
        </w:tabs>
        <w:ind w:firstLine="0"/>
        <w:jc w:val="center"/>
        <w:rPr>
          <w:b/>
          <w:bCs/>
          <w:color w:val="000000"/>
          <w:kern w:val="2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00"/>
        <w:gridCol w:w="4541"/>
        <w:gridCol w:w="1042"/>
        <w:gridCol w:w="1119"/>
        <w:gridCol w:w="1025"/>
        <w:gridCol w:w="1110"/>
        <w:gridCol w:w="1042"/>
        <w:gridCol w:w="1171"/>
        <w:gridCol w:w="1042"/>
        <w:gridCol w:w="956"/>
        <w:gridCol w:w="1136"/>
      </w:tblGrid>
      <w:tr w:rsidR="00AA3B26" w:rsidTr="00AA3B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kern w:val="2"/>
                <w:szCs w:val="28"/>
              </w:rPr>
              <w:t>п</w:t>
            </w:r>
            <w:proofErr w:type="gramEnd"/>
            <w:r>
              <w:rPr>
                <w:color w:val="000000"/>
                <w:kern w:val="2"/>
                <w:szCs w:val="28"/>
              </w:rPr>
              <w:t xml:space="preserve">/п 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Наименование показателя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spacing w:val="-20"/>
                <w:kern w:val="2"/>
                <w:szCs w:val="28"/>
              </w:rPr>
              <w:t xml:space="preserve">2012 год, </w:t>
            </w:r>
            <w:r>
              <w:rPr>
                <w:bCs/>
                <w:color w:val="000000"/>
                <w:kern w:val="2"/>
                <w:szCs w:val="28"/>
              </w:rPr>
              <w:t>факт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spacing w:val="-10"/>
                <w:kern w:val="2"/>
                <w:szCs w:val="28"/>
              </w:rPr>
              <w:t>2013 год,</w:t>
            </w:r>
            <w:r>
              <w:rPr>
                <w:bCs/>
                <w:color w:val="000000"/>
                <w:kern w:val="2"/>
                <w:szCs w:val="28"/>
              </w:rPr>
              <w:t xml:space="preserve"> факт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bCs/>
                <w:color w:val="000000"/>
                <w:spacing w:val="-10"/>
                <w:kern w:val="2"/>
                <w:szCs w:val="28"/>
              </w:rPr>
            </w:pPr>
            <w:r>
              <w:rPr>
                <w:bCs/>
                <w:color w:val="000000"/>
                <w:spacing w:val="-10"/>
                <w:kern w:val="2"/>
                <w:szCs w:val="28"/>
              </w:rPr>
              <w:t>2014 год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2015 год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bCs/>
                <w:color w:val="000000"/>
                <w:spacing w:val="-10"/>
                <w:kern w:val="2"/>
                <w:szCs w:val="28"/>
              </w:rPr>
            </w:pPr>
            <w:r>
              <w:rPr>
                <w:bCs/>
                <w:color w:val="000000"/>
                <w:spacing w:val="-10"/>
                <w:kern w:val="2"/>
                <w:szCs w:val="28"/>
              </w:rPr>
              <w:t>2016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2017 год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szCs w:val="28"/>
              </w:rPr>
            </w:pPr>
            <w:r>
              <w:rPr>
                <w:bCs/>
                <w:color w:val="000000"/>
                <w:spacing w:val="-16"/>
                <w:kern w:val="2"/>
                <w:szCs w:val="28"/>
              </w:rPr>
              <w:t>2018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left="-57" w:right="-57"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spacing w:val="-30"/>
                <w:kern w:val="2"/>
                <w:szCs w:val="28"/>
              </w:rPr>
              <w:t>2014 год –</w:t>
            </w:r>
            <w:r>
              <w:rPr>
                <w:bCs/>
                <w:color w:val="000000"/>
                <w:kern w:val="2"/>
                <w:szCs w:val="28"/>
              </w:rPr>
              <w:t xml:space="preserve"> 2016 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left="-57" w:right="-57"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spacing w:val="-30"/>
                <w:kern w:val="2"/>
                <w:szCs w:val="28"/>
              </w:rPr>
              <w:t>2013 год –</w:t>
            </w:r>
            <w:r>
              <w:rPr>
                <w:bCs/>
                <w:color w:val="000000"/>
                <w:kern w:val="2"/>
                <w:szCs w:val="28"/>
              </w:rPr>
              <w:t xml:space="preserve"> 2018 год</w:t>
            </w:r>
          </w:p>
        </w:tc>
      </w:tr>
    </w:tbl>
    <w:p w:rsidR="00AA3B26" w:rsidRDefault="00AA3B26" w:rsidP="00AA3B26">
      <w:pPr>
        <w:ind w:firstLine="0"/>
        <w:jc w:val="left"/>
        <w:rPr>
          <w:sz w:val="2"/>
          <w:szCs w:val="2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03"/>
        <w:gridCol w:w="4607"/>
        <w:gridCol w:w="960"/>
        <w:gridCol w:w="1232"/>
        <w:gridCol w:w="959"/>
        <w:gridCol w:w="1095"/>
        <w:gridCol w:w="1095"/>
        <w:gridCol w:w="1095"/>
        <w:gridCol w:w="1095"/>
        <w:gridCol w:w="1096"/>
        <w:gridCol w:w="1094"/>
      </w:tblGrid>
      <w:tr w:rsidR="00AA3B26" w:rsidTr="00753641">
        <w:trPr>
          <w:trHeight w:val="379"/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  <w:t>11</w:t>
            </w: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1.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 xml:space="preserve">Норматив числа получателей услуг на 1 работника учреждений культуры </w:t>
            </w:r>
          </w:p>
          <w:p w:rsidR="00AA3B26" w:rsidRDefault="00AA3B26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(по среднесписочной численности работников) (человек)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247,3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247,6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247,9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248,2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248,5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2.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Число получателей услуг (человек)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4205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4210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4215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4220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4225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753641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1" w:rsidRDefault="00753641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3.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1" w:rsidRDefault="00753641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Среднесписочная численность работников учреждений культуры (человек)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1" w:rsidRDefault="00753641">
            <w:pPr>
              <w:ind w:firstLine="0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1" w:rsidRDefault="00753641">
            <w:pPr>
              <w:ind w:firstLine="0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1" w:rsidRDefault="00753641" w:rsidP="00753641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2,5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1" w:rsidRDefault="00753641" w:rsidP="00753641">
            <w:pPr>
              <w:jc w:val="center"/>
            </w:pPr>
            <w:r w:rsidRPr="002A1115">
              <w:rPr>
                <w:color w:val="000000"/>
                <w:spacing w:val="-16"/>
                <w:kern w:val="2"/>
                <w:position w:val="-12"/>
                <w:szCs w:val="28"/>
              </w:rPr>
              <w:t>2,5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1" w:rsidRDefault="00753641" w:rsidP="00753641">
            <w:pPr>
              <w:jc w:val="center"/>
            </w:pPr>
            <w:r w:rsidRPr="002A1115">
              <w:rPr>
                <w:color w:val="000000"/>
                <w:spacing w:val="-16"/>
                <w:kern w:val="2"/>
                <w:position w:val="-12"/>
                <w:szCs w:val="28"/>
              </w:rPr>
              <w:t>2,5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1" w:rsidRDefault="00753641" w:rsidP="00753641">
            <w:pPr>
              <w:jc w:val="center"/>
            </w:pPr>
            <w:r w:rsidRPr="002A1115">
              <w:rPr>
                <w:color w:val="000000"/>
                <w:spacing w:val="-16"/>
                <w:kern w:val="2"/>
                <w:position w:val="-12"/>
                <w:szCs w:val="28"/>
              </w:rPr>
              <w:t>2,5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1" w:rsidRDefault="00753641" w:rsidP="00753641">
            <w:pPr>
              <w:jc w:val="center"/>
            </w:pPr>
            <w:r w:rsidRPr="002A1115">
              <w:rPr>
                <w:color w:val="000000"/>
                <w:spacing w:val="-16"/>
                <w:kern w:val="2"/>
                <w:position w:val="-12"/>
                <w:szCs w:val="28"/>
              </w:rPr>
              <w:t>2,5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1" w:rsidRDefault="00753641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proofErr w:type="spellStart"/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1" w:rsidRDefault="00753641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4.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Численность населения Красносулинского района (человек)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4205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4210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4215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4220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4225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5.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 xml:space="preserve">Соотношение средней заработной платы работников учреждений культуры и средней заработной </w:t>
            </w:r>
            <w:r>
              <w:rPr>
                <w:color w:val="000000"/>
                <w:kern w:val="2"/>
                <w:szCs w:val="28"/>
              </w:rPr>
              <w:lastRenderedPageBreak/>
              <w:t>платы в Ростовской области: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lastRenderedPageBreak/>
              <w:t>6.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По Программе поэтапного совершенствования систем оплаты труда в государственных (муниципальных) учреждениях на 2012 – 2018 годы (процентов)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 xml:space="preserve">х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53,0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59,0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65,0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74,0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85,0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100,0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7.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По Плану мероприятий («дорожной карте») «Изменения в отраслях социальной сферы, направленные на повышение эффективности сферы культуры» (процентов)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 xml:space="preserve">х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56,1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64,9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73,7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82,4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91,2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8.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По Ростовской области (процентов)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 xml:space="preserve">х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56,2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65,1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74,3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82,4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9.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Средняя заработная плата по Ростовской области (рублей)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19444,1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21616,6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23735,03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25776,24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28147,65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31018,7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34027,5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10.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Темп роста к предыдущему году (процентов)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 xml:space="preserve">х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111,0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110,0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109,0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109,0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110,0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110,0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11.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Среднемесячная заработная плата работников учреждений культуры (рублей)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7324,7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12199,2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15452,0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19152,0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23194,0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31019,0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34028,0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12.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Темп роста к предыдущему году (процентов)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 xml:space="preserve">х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167,0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127,0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124,0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121,0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134,0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110,0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753641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1" w:rsidRDefault="00753641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13.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1" w:rsidRDefault="00753641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Доля от средств от приносящей доход деятельности в фонде заработной платы по работникам учреждений культуры (процентов)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1" w:rsidRDefault="00753641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 xml:space="preserve">х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1" w:rsidRDefault="00753641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1" w:rsidRPr="007D3A7B" w:rsidRDefault="00753641" w:rsidP="00753641">
            <w:pPr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1" w:rsidRDefault="00753641" w:rsidP="00753641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1" w:rsidRPr="007D3A7B" w:rsidRDefault="00753641" w:rsidP="00753641">
            <w:pPr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1" w:rsidRDefault="00753641" w:rsidP="00753641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1" w:rsidRPr="007D3A7B" w:rsidRDefault="00753641" w:rsidP="00753641">
            <w:pPr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1" w:rsidRDefault="00753641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proofErr w:type="spellStart"/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1" w:rsidRDefault="00753641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14.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Размер начислений на фонд оплаты труда (процентов)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1,302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1,302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1,302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1,302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1,302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1,302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1,302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lastRenderedPageBreak/>
              <w:t>15.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Фонд оплаты труда с начислениями (тыс. рублей)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42257,2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55845,9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65256,4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80074,2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96031,5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128429,8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140888,2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241362,1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566526,0</w:t>
            </w: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16.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Прирост фонда оплаты труда с начис</w:t>
            </w:r>
            <w:r>
              <w:rPr>
                <w:color w:val="000000"/>
                <w:kern w:val="2"/>
                <w:szCs w:val="28"/>
              </w:rPr>
              <w:softHyphen/>
              <w:t>лениями по отношению к 2013 году (тыс. рублей)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13588,7*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9410,5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24228,3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40185,6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72583,9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85042,3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73824,4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245039,3</w:t>
            </w: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17.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В том числе: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b/>
                <w:spacing w:val="-16"/>
                <w:kern w:val="2"/>
                <w:position w:val="-12"/>
                <w:szCs w:val="28"/>
              </w:rPr>
            </w:pP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18.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За счет средств консолидированного бюджета Красносулинского района, включая дотацию из областного бюджета (тыс. рублей)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13498,0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9207,3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23901,7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39729,5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71991,8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84307,4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72838,5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242635,7</w:t>
            </w: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19.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Включая средства, полученные за счет проведения мероприятий по оптимизации (тыс. рублей), из них: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</w:pPr>
            <w:r>
              <w:t>5560,3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</w:pPr>
            <w:r>
              <w:t>7690,5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</w:pPr>
            <w:r>
              <w:t>10241,7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</w:pPr>
            <w:r>
              <w:t>13669,9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</w:pPr>
            <w:r>
              <w:t>14996,3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</w:pPr>
            <w:r>
              <w:t>23492,5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</w:pPr>
            <w:r>
              <w:t>52158,7</w:t>
            </w: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20.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От реструктуризации сети (тыс. рублей)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r>
              <w:rPr>
                <w:spacing w:val="-16"/>
                <w:kern w:val="2"/>
                <w:position w:val="-12"/>
                <w:szCs w:val="28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r>
              <w:rPr>
                <w:spacing w:val="-16"/>
                <w:kern w:val="2"/>
                <w:position w:val="-12"/>
                <w:szCs w:val="28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r>
              <w:rPr>
                <w:spacing w:val="-16"/>
                <w:kern w:val="2"/>
                <w:position w:val="-12"/>
                <w:szCs w:val="28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r>
              <w:rPr>
                <w:spacing w:val="-16"/>
                <w:kern w:val="2"/>
                <w:position w:val="-12"/>
                <w:szCs w:val="28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r>
              <w:rPr>
                <w:spacing w:val="-16"/>
                <w:kern w:val="2"/>
                <w:position w:val="-12"/>
                <w:szCs w:val="28"/>
              </w:rPr>
              <w:t>–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r>
              <w:rPr>
                <w:spacing w:val="-16"/>
                <w:kern w:val="2"/>
                <w:position w:val="-12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r>
              <w:rPr>
                <w:spacing w:val="-16"/>
                <w:kern w:val="2"/>
                <w:position w:val="-12"/>
                <w:szCs w:val="28"/>
              </w:rPr>
              <w:t>–</w:t>
            </w: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21.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От оптимизации численности персонала, в том числе административно-управленческого (тыс. рублей)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5480,3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7600,5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10146,7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13569,9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14886,3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23227,5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51683,7</w:t>
            </w: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22.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От сокращения и оптимизации расходов на содержание учреждений (тыс. рублей)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80,0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90,0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95,0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110,0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265,0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475,0</w:t>
            </w: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23.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За счет средств от приносящей доход деятельности (тыс. рублей)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90,7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203,2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326,6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456,1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592,1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734,9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985,9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2403,6</w:t>
            </w: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24.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 xml:space="preserve">За счет иных источников (решений), включая корректировку консолидированного бюджета Красносулинского района на </w:t>
            </w:r>
            <w:r>
              <w:rPr>
                <w:color w:val="000000"/>
                <w:kern w:val="2"/>
                <w:szCs w:val="28"/>
              </w:rPr>
              <w:lastRenderedPageBreak/>
              <w:t>соответствующий год (тыс. рублей)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lastRenderedPageBreak/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–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–</w:t>
            </w: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lastRenderedPageBreak/>
              <w:t>25.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Итого, объем средств, предусмотренный на повышение оплаты труда (тыс. рублей)</w:t>
            </w:r>
          </w:p>
          <w:p w:rsidR="00AA3B26" w:rsidRDefault="00AA3B26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(стр. 18 + 23 + 24)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13588,7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9410,5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24228,3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40185,6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72583,9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85042,3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73824,4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245039,3</w:t>
            </w:r>
          </w:p>
        </w:tc>
      </w:tr>
      <w:tr w:rsidR="00AA3B26" w:rsidTr="007536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26.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 xml:space="preserve">Соотношение объема средств от оптимизации к сумме объема средств, предусмотренного на повышение оплаты труда (процентов) </w:t>
            </w:r>
          </w:p>
          <w:p w:rsidR="00AA3B26" w:rsidRDefault="00AA3B26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(стр. 19/стр. 25</w:t>
            </w:r>
            <w:r>
              <w:rPr>
                <w:color w:val="000000"/>
                <w:kern w:val="2"/>
                <w:szCs w:val="28"/>
                <w:lang w:val="en-US"/>
              </w:rPr>
              <w:t xml:space="preserve"> x </w:t>
            </w:r>
            <w:r>
              <w:rPr>
                <w:color w:val="000000"/>
                <w:kern w:val="2"/>
                <w:szCs w:val="28"/>
              </w:rPr>
              <w:t>100%)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  <w:lang w:val="en-US"/>
              </w:rPr>
            </w:pPr>
            <w:r>
              <w:rPr>
                <w:spacing w:val="-16"/>
                <w:kern w:val="2"/>
                <w:position w:val="-12"/>
                <w:szCs w:val="28"/>
                <w:lang w:val="en-US"/>
              </w:rPr>
              <w:t>x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59,1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31,7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25,4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18,8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17,6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31,8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26" w:rsidRDefault="00AA3B26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21,3</w:t>
            </w:r>
          </w:p>
        </w:tc>
      </w:tr>
    </w:tbl>
    <w:p w:rsidR="00AA3B26" w:rsidRDefault="00AA3B26" w:rsidP="00AA3B26">
      <w:pPr>
        <w:ind w:firstLine="709"/>
        <w:jc w:val="left"/>
        <w:rPr>
          <w:color w:val="000000"/>
          <w:kern w:val="2"/>
          <w:szCs w:val="28"/>
        </w:rPr>
      </w:pPr>
    </w:p>
    <w:p w:rsidR="00AA3B26" w:rsidRDefault="00AA3B26" w:rsidP="00AA3B26">
      <w:pPr>
        <w:ind w:firstLine="709"/>
        <w:jc w:val="left"/>
        <w:rPr>
          <w:kern w:val="2"/>
          <w:szCs w:val="28"/>
        </w:rPr>
      </w:pPr>
      <w:r>
        <w:rPr>
          <w:color w:val="000000"/>
          <w:kern w:val="2"/>
          <w:szCs w:val="28"/>
        </w:rPr>
        <w:t>* Прирост фонда оплаты труда с начислениями по отношению к 2012 году</w:t>
      </w:r>
      <w:proofErr w:type="gramStart"/>
      <w:r>
        <w:rPr>
          <w:color w:val="000000"/>
          <w:kern w:val="2"/>
          <w:szCs w:val="28"/>
        </w:rPr>
        <w:t>.».</w:t>
      </w:r>
      <w:proofErr w:type="gramEnd"/>
    </w:p>
    <w:p w:rsidR="00AA3B26" w:rsidRDefault="00AA3B26" w:rsidP="00AA3B26">
      <w:pPr>
        <w:ind w:firstLine="0"/>
        <w:jc w:val="left"/>
        <w:rPr>
          <w:kern w:val="2"/>
          <w:szCs w:val="28"/>
          <w:highlight w:val="cyan"/>
        </w:rPr>
      </w:pPr>
    </w:p>
    <w:p w:rsidR="00AA3B26" w:rsidRDefault="00AA3B26" w:rsidP="00AA3B26"/>
    <w:p w:rsidR="00AA3B26" w:rsidRDefault="00AA3B26" w:rsidP="00AA3B2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Божковского </w:t>
      </w:r>
      <w:r>
        <w:rPr>
          <w:color w:val="FF0000"/>
          <w:sz w:val="24"/>
          <w:szCs w:val="24"/>
        </w:rPr>
        <w:t xml:space="preserve">сельского поселения                                                                                   </w:t>
      </w:r>
      <w:proofErr w:type="spellStart"/>
      <w:r>
        <w:rPr>
          <w:color w:val="FF0000"/>
          <w:sz w:val="24"/>
          <w:szCs w:val="24"/>
        </w:rPr>
        <w:t>В.Д.Гуцалюк</w:t>
      </w:r>
      <w:proofErr w:type="spellEnd"/>
    </w:p>
    <w:p w:rsidR="00664D6D" w:rsidRDefault="00664D6D"/>
    <w:sectPr w:rsidR="00664D6D" w:rsidSect="00AA3B2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43B6"/>
    <w:multiLevelType w:val="multilevel"/>
    <w:tmpl w:val="605ABA5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3"/>
      <w:numFmt w:val="decimal"/>
      <w:isLgl/>
      <w:suff w:val="space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4E9305E"/>
    <w:multiLevelType w:val="multilevel"/>
    <w:tmpl w:val="AC5006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6F6701E"/>
    <w:multiLevelType w:val="hybridMultilevel"/>
    <w:tmpl w:val="BDD8B8C8"/>
    <w:lvl w:ilvl="0" w:tplc="7C2867BA">
      <w:start w:val="5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334F5C"/>
    <w:multiLevelType w:val="multilevel"/>
    <w:tmpl w:val="A4284652"/>
    <w:lvl w:ilvl="0">
      <w:start w:val="2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570" w:hanging="720"/>
      </w:pPr>
    </w:lvl>
    <w:lvl w:ilvl="3">
      <w:start w:val="1"/>
      <w:numFmt w:val="decimal"/>
      <w:lvlText w:val="%1.%2.%3.%4."/>
      <w:lvlJc w:val="left"/>
      <w:pPr>
        <w:ind w:left="495" w:hanging="720"/>
      </w:pPr>
    </w:lvl>
    <w:lvl w:ilvl="4">
      <w:start w:val="1"/>
      <w:numFmt w:val="decimal"/>
      <w:lvlText w:val="%1.%2.%3.%4.%5."/>
      <w:lvlJc w:val="left"/>
      <w:pPr>
        <w:ind w:left="780" w:hanging="1080"/>
      </w:pPr>
    </w:lvl>
    <w:lvl w:ilvl="5">
      <w:start w:val="1"/>
      <w:numFmt w:val="decimal"/>
      <w:lvlText w:val="%1.%2.%3.%4.%5.%6."/>
      <w:lvlJc w:val="left"/>
      <w:pPr>
        <w:ind w:left="705" w:hanging="1080"/>
      </w:pPr>
    </w:lvl>
    <w:lvl w:ilvl="6">
      <w:start w:val="1"/>
      <w:numFmt w:val="decimal"/>
      <w:lvlText w:val="%1.%2.%3.%4.%5.%6.%7."/>
      <w:lvlJc w:val="left"/>
      <w:pPr>
        <w:ind w:left="990" w:hanging="1440"/>
      </w:pPr>
    </w:lvl>
    <w:lvl w:ilvl="7">
      <w:start w:val="1"/>
      <w:numFmt w:val="decimal"/>
      <w:lvlText w:val="%1.%2.%3.%4.%5.%6.%7.%8."/>
      <w:lvlJc w:val="left"/>
      <w:pPr>
        <w:ind w:left="915" w:hanging="1440"/>
      </w:pPr>
    </w:lvl>
    <w:lvl w:ilvl="8">
      <w:start w:val="1"/>
      <w:numFmt w:val="decimal"/>
      <w:lvlText w:val="%1.%2.%3.%4.%5.%6.%7.%8.%9."/>
      <w:lvlJc w:val="left"/>
      <w:pPr>
        <w:ind w:left="1200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3B26"/>
    <w:rsid w:val="00664D6D"/>
    <w:rsid w:val="00753641"/>
    <w:rsid w:val="00796DE7"/>
    <w:rsid w:val="00AA3B26"/>
    <w:rsid w:val="00BA22E7"/>
    <w:rsid w:val="00D0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2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semiHidden/>
    <w:rsid w:val="00AA3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3"/>
    <w:semiHidden/>
    <w:unhideWhenUsed/>
    <w:rsid w:val="00AA3B26"/>
    <w:pPr>
      <w:tabs>
        <w:tab w:val="center" w:pos="4153"/>
        <w:tab w:val="right" w:pos="8306"/>
      </w:tabs>
      <w:ind w:firstLine="0"/>
      <w:jc w:val="left"/>
    </w:pPr>
    <w:rPr>
      <w:sz w:val="20"/>
      <w:lang/>
    </w:rPr>
  </w:style>
  <w:style w:type="paragraph" w:styleId="a5">
    <w:name w:val="List Paragraph"/>
    <w:basedOn w:val="a"/>
    <w:uiPriority w:val="34"/>
    <w:qFormat/>
    <w:rsid w:val="00AA3B26"/>
    <w:pPr>
      <w:ind w:left="720"/>
      <w:contextualSpacing/>
    </w:pPr>
  </w:style>
  <w:style w:type="paragraph" w:customStyle="1" w:styleId="1">
    <w:name w:val="Абзац списка1"/>
    <w:basedOn w:val="a"/>
    <w:rsid w:val="00AA3B2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AA3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3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msonormalbullet2gif">
    <w:name w:val="msonormalbullet2.gif"/>
    <w:basedOn w:val="a"/>
    <w:rsid w:val="00AA3B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A3B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2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semiHidden/>
    <w:rsid w:val="00AA3B2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4">
    <w:name w:val="footer"/>
    <w:basedOn w:val="a"/>
    <w:link w:val="a3"/>
    <w:semiHidden/>
    <w:unhideWhenUsed/>
    <w:rsid w:val="00AA3B26"/>
    <w:pPr>
      <w:tabs>
        <w:tab w:val="center" w:pos="4153"/>
        <w:tab w:val="right" w:pos="8306"/>
      </w:tabs>
      <w:ind w:firstLine="0"/>
      <w:jc w:val="left"/>
    </w:pPr>
    <w:rPr>
      <w:sz w:val="20"/>
      <w:lang w:val="x-none"/>
    </w:rPr>
  </w:style>
  <w:style w:type="paragraph" w:styleId="a5">
    <w:name w:val="List Paragraph"/>
    <w:basedOn w:val="a"/>
    <w:uiPriority w:val="34"/>
    <w:qFormat/>
    <w:rsid w:val="00AA3B26"/>
    <w:pPr>
      <w:ind w:left="720"/>
      <w:contextualSpacing/>
    </w:pPr>
  </w:style>
  <w:style w:type="paragraph" w:customStyle="1" w:styleId="1">
    <w:name w:val="Абзац списка1"/>
    <w:basedOn w:val="a"/>
    <w:rsid w:val="00AA3B2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AA3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3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msonormalbullet2gif">
    <w:name w:val="msonormalbullet2.gif"/>
    <w:basedOn w:val="a"/>
    <w:rsid w:val="00AA3B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A3B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0D32ECD682B7BE19888FB8263C926518E8966FB104E5818A81315940PEn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A1131-1070-4C46-8760-90D42DB2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4088</Words>
  <Characters>23305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2014-10-10T06:23:00Z</dcterms:created>
  <dcterms:modified xsi:type="dcterms:W3CDTF">2014-10-10T07:13:00Z</dcterms:modified>
</cp:coreProperties>
</file>