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D" w:rsidRDefault="00947C5D" w:rsidP="002C65F1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>БОЖКОВСКОГО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7657E2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 w:rsidR="007657E2">
        <w:rPr>
          <w:rFonts w:ascii="Times New Roman" w:eastAsia="Times New Roman" w:hAnsi="Times New Roman" w:cs="Times New Roman"/>
          <w:color w:val="auto"/>
          <w:sz w:val="28"/>
          <w:szCs w:val="28"/>
        </w:rPr>
        <w:t>58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57E2">
        <w:rPr>
          <w:rFonts w:ascii="Times New Roman" w:eastAsia="Times New Roman" w:hAnsi="Times New Roman" w:cs="Times New Roman"/>
          <w:color w:val="auto"/>
          <w:sz w:val="28"/>
          <w:szCs w:val="28"/>
        </w:rPr>
        <w:t>Божковка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F68">
        <w:rPr>
          <w:rFonts w:ascii="Times New Roman" w:eastAsia="Times New Roman" w:hAnsi="Times New Roman" w:cs="Times New Roman"/>
          <w:sz w:val="28"/>
        </w:rPr>
        <w:t>Администрацией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F68">
        <w:rPr>
          <w:rFonts w:ascii="Times New Roman" w:eastAsia="Times New Roman" w:hAnsi="Times New Roman" w:cs="Times New Roman"/>
          <w:sz w:val="28"/>
        </w:rPr>
        <w:t>Бож</w:t>
      </w:r>
      <w:r w:rsidR="001F1A4F">
        <w:rPr>
          <w:rFonts w:ascii="Times New Roman" w:eastAsia="Times New Roman" w:hAnsi="Times New Roman" w:cs="Times New Roman"/>
          <w:sz w:val="28"/>
        </w:rPr>
        <w:t>ковского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>,</w:t>
      </w:r>
      <w:r w:rsidR="00756F68">
        <w:rPr>
          <w:rFonts w:ascii="Times New Roman" w:eastAsia="Times New Roman" w:hAnsi="Times New Roman" w:cs="Times New Roman"/>
          <w:sz w:val="28"/>
        </w:rPr>
        <w:t xml:space="preserve"> в том числе подведомственным муниципальным бюджетным учреждениям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F68">
        <w:rPr>
          <w:rFonts w:ascii="Times New Roman" w:eastAsia="Times New Roman" w:hAnsi="Times New Roman" w:cs="Times New Roman"/>
          <w:sz w:val="28"/>
        </w:rPr>
        <w:t>Бож</w:t>
      </w:r>
      <w:r w:rsidR="001F1A4F">
        <w:rPr>
          <w:rFonts w:ascii="Times New Roman" w:eastAsia="Times New Roman" w:hAnsi="Times New Roman" w:cs="Times New Roman"/>
          <w:sz w:val="28"/>
        </w:rPr>
        <w:t>ковского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756F68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947C5D"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947C5D"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Бож</w:t>
      </w:r>
      <w:r w:rsidR="001F1A4F">
        <w:rPr>
          <w:rFonts w:ascii="Times New Roman" w:hAnsi="Times New Roman" w:cs="Times New Roman"/>
          <w:sz w:val="28"/>
          <w:szCs w:val="28"/>
        </w:rPr>
        <w:t>ковского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39A6">
        <w:rPr>
          <w:rFonts w:ascii="Times New Roman" w:hAnsi="Times New Roman" w:cs="Times New Roman"/>
          <w:sz w:val="28"/>
          <w:szCs w:val="28"/>
        </w:rPr>
        <w:t xml:space="preserve"> от 29</w:t>
      </w:r>
      <w:r w:rsidR="0052739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5339A6">
        <w:rPr>
          <w:rFonts w:ascii="Times New Roman" w:hAnsi="Times New Roman" w:cs="Times New Roman"/>
          <w:color w:val="auto"/>
          <w:sz w:val="28"/>
          <w:szCs w:val="28"/>
        </w:rPr>
        <w:t>149/2</w:t>
      </w:r>
      <w:r w:rsidR="005339A6">
        <w:rPr>
          <w:rFonts w:ascii="Times New Roman" w:hAnsi="Times New Roman" w:cs="Times New Roman"/>
          <w:sz w:val="28"/>
          <w:szCs w:val="28"/>
        </w:rPr>
        <w:t xml:space="preserve">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«Правил</w:t>
      </w:r>
      <w:r w:rsidR="005339A6">
        <w:rPr>
          <w:rFonts w:ascii="Times New Roman" w:hAnsi="Times New Roman" w:cs="Times New Roman"/>
          <w:sz w:val="28"/>
          <w:szCs w:val="28"/>
        </w:rPr>
        <w:t>а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 w:rsidR="005339A6">
        <w:rPr>
          <w:rFonts w:ascii="Times New Roman" w:hAnsi="Times New Roman" w:cs="Times New Roman"/>
          <w:sz w:val="28"/>
          <w:szCs w:val="28"/>
        </w:rPr>
        <w:t>Бож</w:t>
      </w:r>
      <w:r w:rsidR="001F1A4F">
        <w:rPr>
          <w:rFonts w:ascii="Times New Roman" w:hAnsi="Times New Roman" w:cs="Times New Roman"/>
          <w:sz w:val="28"/>
          <w:szCs w:val="28"/>
        </w:rPr>
        <w:t>ковского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339A6">
        <w:rPr>
          <w:rFonts w:ascii="Times New Roman" w:hAnsi="Times New Roman" w:cs="Times New Roman"/>
          <w:sz w:val="28"/>
          <w:szCs w:val="28"/>
        </w:rPr>
        <w:t xml:space="preserve">в том числе подведомственных им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339A6">
        <w:rPr>
          <w:rFonts w:ascii="Times New Roman" w:hAnsi="Times New Roman" w:cs="Times New Roman"/>
          <w:sz w:val="28"/>
          <w:szCs w:val="28"/>
        </w:rPr>
        <w:t>Бож</w:t>
      </w:r>
      <w:r w:rsidR="001F1A4F">
        <w:rPr>
          <w:rFonts w:ascii="Times New Roman" w:hAnsi="Times New Roman" w:cs="Times New Roman"/>
          <w:sz w:val="28"/>
          <w:szCs w:val="28"/>
        </w:rPr>
        <w:t>ковского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339A6">
        <w:rPr>
          <w:rFonts w:ascii="Times New Roman" w:hAnsi="Times New Roman" w:cs="Times New Roman"/>
          <w:sz w:val="28"/>
          <w:szCs w:val="28"/>
        </w:rPr>
        <w:t>я»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737E05">
        <w:rPr>
          <w:rFonts w:ascii="Times New Roman" w:eastAsia="Times New Roman" w:hAnsi="Times New Roman" w:cs="Times New Roman"/>
          <w:sz w:val="28"/>
        </w:rPr>
        <w:t xml:space="preserve">требования  к </w:t>
      </w:r>
      <w:r w:rsidRPr="00512B6C">
        <w:rPr>
          <w:rFonts w:ascii="Times New Roman" w:eastAsia="Times New Roman" w:hAnsi="Times New Roman" w:cs="Times New Roman"/>
          <w:sz w:val="28"/>
        </w:rPr>
        <w:t xml:space="preserve"> отдельны</w:t>
      </w:r>
      <w:r w:rsidR="00737E05">
        <w:rPr>
          <w:rFonts w:ascii="Times New Roman" w:eastAsia="Times New Roman" w:hAnsi="Times New Roman" w:cs="Times New Roman"/>
          <w:sz w:val="28"/>
        </w:rPr>
        <w:t>м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737E05">
        <w:rPr>
          <w:rFonts w:ascii="Times New Roman" w:eastAsia="Times New Roman" w:hAnsi="Times New Roman" w:cs="Times New Roman"/>
          <w:sz w:val="28"/>
        </w:rPr>
        <w:t>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 </w:t>
      </w:r>
      <w:r w:rsidR="00737E05">
        <w:rPr>
          <w:rFonts w:ascii="Times New Roman" w:eastAsia="Times New Roman" w:hAnsi="Times New Roman" w:cs="Times New Roman"/>
          <w:sz w:val="28"/>
        </w:rPr>
        <w:t>Администрацией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 </w:t>
      </w:r>
      <w:r w:rsidR="00737E05">
        <w:rPr>
          <w:rFonts w:ascii="Times New Roman" w:eastAsia="Times New Roman" w:hAnsi="Times New Roman" w:cs="Times New Roman"/>
          <w:sz w:val="28"/>
        </w:rPr>
        <w:t>Божковского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>,</w:t>
      </w:r>
      <w:r w:rsidR="00737E05">
        <w:rPr>
          <w:rFonts w:ascii="Times New Roman" w:eastAsia="Times New Roman" w:hAnsi="Times New Roman" w:cs="Times New Roman"/>
          <w:sz w:val="28"/>
        </w:rPr>
        <w:t xml:space="preserve"> в том числе подведомственным им  муниципальным бюджетным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68101D">
        <w:rPr>
          <w:rFonts w:ascii="Times New Roman" w:eastAsia="Times New Roman" w:hAnsi="Times New Roman" w:cs="Times New Roman"/>
          <w:sz w:val="28"/>
        </w:rPr>
        <w:t>у</w:t>
      </w:r>
      <w:r w:rsidR="00737E05">
        <w:rPr>
          <w:rFonts w:ascii="Times New Roman" w:eastAsia="Times New Roman" w:hAnsi="Times New Roman" w:cs="Times New Roman"/>
          <w:sz w:val="28"/>
        </w:rPr>
        <w:t xml:space="preserve">чреждениям, в соответствии с перечнем, 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737E05">
        <w:rPr>
          <w:rFonts w:ascii="Times New Roman" w:eastAsia="Times New Roman" w:hAnsi="Times New Roman" w:cs="Times New Roman"/>
          <w:sz w:val="28"/>
        </w:rPr>
        <w:t>являющемуся приложением</w:t>
      </w:r>
      <w:r w:rsidRPr="000D1EAD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737E05">
        <w:rPr>
          <w:sz w:val="28"/>
        </w:rPr>
        <w:t xml:space="preserve"> Настоящее</w:t>
      </w:r>
      <w:r>
        <w:rPr>
          <w:sz w:val="28"/>
        </w:rPr>
        <w:t xml:space="preserve"> </w:t>
      </w:r>
      <w:r w:rsidR="0007152C">
        <w:rPr>
          <w:sz w:val="28"/>
          <w:szCs w:val="28"/>
        </w:rPr>
        <w:t>п</w:t>
      </w:r>
      <w:r w:rsidR="00A01B50" w:rsidRPr="00417563">
        <w:rPr>
          <w:sz w:val="28"/>
          <w:szCs w:val="28"/>
        </w:rPr>
        <w:t xml:space="preserve">остановление </w:t>
      </w:r>
      <w:r w:rsidR="0007152C">
        <w:rPr>
          <w:sz w:val="28"/>
          <w:szCs w:val="28"/>
        </w:rPr>
        <w:t>подлежит размещению в Единой информационной системе закупок.</w:t>
      </w:r>
    </w:p>
    <w:p w:rsidR="00947C5D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C004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947C5D" w:rsidRPr="00C91155">
        <w:rPr>
          <w:rFonts w:ascii="Times New Roman" w:eastAsia="Times New Roman" w:hAnsi="Times New Roman" w:cs="Times New Roman"/>
          <w:sz w:val="28"/>
        </w:rPr>
        <w:t>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07152C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152C" w:rsidRDefault="0007152C" w:rsidP="001F1A4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07152C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07152C">
        <w:rPr>
          <w:rFonts w:ascii="Times New Roman" w:eastAsia="Times New Roman" w:hAnsi="Times New Roman" w:cs="Times New Roman"/>
          <w:sz w:val="28"/>
        </w:rPr>
        <w:t>Бож</w:t>
      </w:r>
      <w:r w:rsidR="001F1A4F">
        <w:rPr>
          <w:rFonts w:ascii="Times New Roman" w:eastAsia="Times New Roman" w:hAnsi="Times New Roman" w:cs="Times New Roman"/>
          <w:sz w:val="28"/>
        </w:rPr>
        <w:t>ковского</w:t>
      </w:r>
    </w:p>
    <w:p w:rsidR="004E0D11" w:rsidRPr="0007152C" w:rsidRDefault="002D272F" w:rsidP="0007152C">
      <w:pPr>
        <w:rPr>
          <w:rFonts w:ascii="Times New Roman" w:eastAsia="Times New Roman" w:hAnsi="Times New Roman" w:cs="Times New Roman"/>
        </w:rPr>
        <w:sectPr w:rsidR="004E0D11" w:rsidRPr="0007152C" w:rsidSect="004D0FBB">
          <w:footerReference w:type="default" r:id="rId9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07152C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proofErr w:type="spellStart"/>
      <w:r w:rsidR="0007152C">
        <w:rPr>
          <w:rFonts w:ascii="Times New Roman" w:eastAsia="Times New Roman" w:hAnsi="Times New Roman" w:cs="Times New Roman"/>
          <w:sz w:val="28"/>
        </w:rPr>
        <w:t>В.Д.Гуцалюк</w:t>
      </w:r>
      <w:proofErr w:type="spellEnd"/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  <w:r w:rsidR="00BE7090">
        <w:rPr>
          <w:sz w:val="22"/>
          <w:szCs w:val="22"/>
        </w:rPr>
        <w:t>Божковского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т.</w:t>
      </w:r>
      <w:r w:rsidR="007657E2">
        <w:rPr>
          <w:sz w:val="22"/>
          <w:szCs w:val="22"/>
        </w:rPr>
        <w:t>16.</w:t>
      </w:r>
      <w:r w:rsidR="00BE7090">
        <w:rPr>
          <w:sz w:val="22"/>
          <w:szCs w:val="22"/>
        </w:rPr>
        <w:t>05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  <w:r w:rsidR="007657E2">
        <w:rPr>
          <w:sz w:val="22"/>
          <w:szCs w:val="22"/>
        </w:rPr>
        <w:t>58</w:t>
      </w:r>
      <w:bookmarkStart w:id="0" w:name="_GoBack"/>
      <w:bookmarkEnd w:id="0"/>
      <w:r w:rsidR="001F1A4F">
        <w:rPr>
          <w:sz w:val="22"/>
          <w:szCs w:val="22"/>
        </w:rPr>
        <w:t xml:space="preserve">    </w:t>
      </w:r>
      <w:r w:rsidRPr="00AC004E">
        <w:rPr>
          <w:sz w:val="22"/>
          <w:szCs w:val="22"/>
        </w:rPr>
        <w:t xml:space="preserve"> 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proofErr w:type="gramStart"/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7"/>
        <w:gridCol w:w="1967"/>
        <w:gridCol w:w="707"/>
        <w:gridCol w:w="708"/>
        <w:gridCol w:w="1469"/>
        <w:gridCol w:w="1276"/>
        <w:gridCol w:w="1610"/>
        <w:gridCol w:w="5154"/>
        <w:gridCol w:w="1134"/>
        <w:gridCol w:w="709"/>
      </w:tblGrid>
      <w:tr w:rsidR="00A55737" w:rsidTr="00AC0E85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745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62226A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</w:t>
            </w:r>
            <w:proofErr w:type="gramStart"/>
            <w:r>
              <w:t>утвержденные</w:t>
            </w:r>
            <w:proofErr w:type="gramEnd"/>
            <w:r>
              <w:t xml:space="preserve"> Администрацией Божковского сельского поселения</w:t>
            </w:r>
          </w:p>
        </w:tc>
        <w:tc>
          <w:tcPr>
            <w:tcW w:w="8607" w:type="dxa"/>
            <w:gridSpan w:val="4"/>
          </w:tcPr>
          <w:p w:rsidR="00D67D23" w:rsidRDefault="00D67D23" w:rsidP="0062226A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>
              <w:t>Божковского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D94A2B" w:rsidTr="00AC0E85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CC3CC5">
            <w:pPr>
              <w:pStyle w:val="11"/>
              <w:spacing w:line="230" w:lineRule="exact"/>
            </w:pPr>
            <w:proofErr w:type="spellStart"/>
            <w:r>
              <w:t>наименова</w:t>
            </w:r>
            <w:proofErr w:type="spellEnd"/>
          </w:p>
          <w:p w:rsidR="00D94A2B" w:rsidRDefault="00D94A2B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610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  <w:p w:rsidR="00D94A2B" w:rsidRDefault="00D94A2B" w:rsidP="000B6EF5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 xml:space="preserve">обоснование отклонения значения характеристики </w:t>
            </w:r>
            <w:proofErr w:type="gramStart"/>
            <w:r w:rsidRPr="00CC3CC5">
              <w:t>от</w:t>
            </w:r>
            <w:proofErr w:type="gramEnd"/>
            <w:r>
              <w:t xml:space="preserve"> </w:t>
            </w:r>
            <w:r w:rsidRPr="00CC3CC5">
              <w:t xml:space="preserve">утвержденной  Администрацией </w:t>
            </w:r>
            <w:r>
              <w:t>Божковского</w:t>
            </w:r>
            <w:r w:rsidRPr="00CC3CC5">
              <w:t xml:space="preserve"> сельского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AC0E85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 xml:space="preserve">Машины вычислительные </w:t>
            </w:r>
            <w:proofErr w:type="spellStart"/>
            <w:r>
              <w:t>электронныецифровые</w:t>
            </w:r>
            <w:proofErr w:type="spellEnd"/>
            <w:r>
              <w:t xml:space="preserve"> портативные массой не более10 кг для автоматической обработки данных («лэптопы», «ноутбуки»,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ноутбуки, </w:t>
            </w:r>
            <w:r>
              <w:lastRenderedPageBreak/>
              <w:t>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AC0E85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AE47F2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AC0E85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DVD-RW -наличие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Наличие модулей </w:t>
            </w:r>
            <w:proofErr w:type="spellStart"/>
            <w:r>
              <w:t>Wi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 xml:space="preserve">Наличие модулей </w:t>
            </w:r>
            <w:proofErr w:type="spellStart"/>
            <w:r w:rsidRPr="00592C6E">
              <w:t>Wi-Fi</w:t>
            </w:r>
            <w:proofErr w:type="spellEnd"/>
            <w:r w:rsidRPr="00592C6E">
              <w:t xml:space="preserve">, </w:t>
            </w:r>
            <w:proofErr w:type="spellStart"/>
            <w:r w:rsidRPr="00592C6E">
              <w:t>Bluetooth</w:t>
            </w:r>
            <w:proofErr w:type="spellEnd"/>
            <w:r w:rsidRPr="00592C6E">
              <w:t>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AC0E85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3C0EB9">
            <w:pPr>
              <w:pStyle w:val="11"/>
              <w:spacing w:line="230" w:lineRule="exact"/>
            </w:pPr>
            <w: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>
              <w:t>из</w:t>
            </w:r>
            <w:proofErr w:type="gramEnd"/>
          </w:p>
          <w:p w:rsidR="00AE47F2" w:rsidRDefault="00AE47F2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>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обработки данных: запоминающие устройства, устройства ввода, устройства вывода. </w:t>
            </w:r>
            <w: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  <w:p w:rsidR="00AE47F2" w:rsidRDefault="00AE47F2" w:rsidP="00FC036F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proofErr w:type="gramStart"/>
            <w:r>
              <w:t>Метод печати (струйный/лазерный - для принтера/многофункционально</w:t>
            </w:r>
            <w:proofErr w:type="gramEnd"/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FC036F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  <w:p w:rsidR="00AF2DD7" w:rsidRDefault="00AF2DD7" w:rsidP="00AF2DD7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AF2DD7" w:rsidRPr="00F050E6" w:rsidRDefault="00AF2DD7" w:rsidP="00FC036F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proofErr w:type="gramStart"/>
            <w:r>
              <w:t>Метод печати (струйный/лазерный - для принтера/многофункционально</w:t>
            </w:r>
            <w:proofErr w:type="gramEnd"/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proofErr w:type="gramStart"/>
            <w:r>
              <w:t>Метод печати (струйный/лазерный - для принтера/многофункционально</w:t>
            </w:r>
            <w:proofErr w:type="gramEnd"/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 xml:space="preserve">Для </w:t>
            </w:r>
            <w:proofErr w:type="spellStart"/>
            <w:r w:rsidRPr="0078425A">
              <w:rPr>
                <w:b/>
              </w:rPr>
              <w:t>ведушей</w:t>
            </w:r>
            <w:proofErr w:type="spellEnd"/>
            <w:r w:rsidRPr="0078425A">
              <w:rPr>
                <w:b/>
              </w:rPr>
              <w:t xml:space="preserve">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proofErr w:type="gramStart"/>
            <w:r>
              <w:t>Метод печати (струйный/лазерный - для принтера/многофункционально</w:t>
            </w:r>
            <w:proofErr w:type="gramEnd"/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30F56" w:rsidRPr="00C56CF3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AE1EED">
            <w:pPr>
              <w:pStyle w:val="11"/>
              <w:spacing w:line="230" w:lineRule="exact"/>
            </w:pPr>
            <w:proofErr w:type="gramStart"/>
            <w:r>
              <w:t>Аппаратура</w:t>
            </w:r>
            <w:proofErr w:type="gramEnd"/>
            <w:r>
              <w:t xml:space="preserve"> передающая </w:t>
            </w:r>
            <w:proofErr w:type="spellStart"/>
            <w:r>
              <w:t>длярадиосвязи</w:t>
            </w:r>
            <w:proofErr w:type="spellEnd"/>
            <w:r>
              <w:t xml:space="preserve">,, радиовещания и телевидения. Пояснения по требуемой продукции: </w:t>
            </w:r>
            <w:r>
              <w:lastRenderedPageBreak/>
              <w:t>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proofErr w:type="gramStart"/>
            <w:r>
              <w:t>Тип устройства (телефон/смарт</w:t>
            </w:r>
            <w:proofErr w:type="gramEnd"/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90CF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AF2DD7" w:rsidRPr="00DA69E3" w:rsidRDefault="00AF2DD7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AC0E85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90CFC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30F56" w:rsidRDefault="00430F56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505755" w:rsidRDefault="00505755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Тип устройства (телефон/смарт</w:t>
            </w:r>
            <w:proofErr w:type="gramEnd"/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Тип устройства (телефон/смарт</w:t>
            </w:r>
            <w:proofErr w:type="gramEnd"/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FB7008" w:rsidRPr="00244B8B">
              <w:rPr>
                <w:b/>
              </w:rPr>
              <w:t xml:space="preserve"> 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gramStart"/>
            <w:r>
              <w:t>Тип устройства (телефон/смарт</w:t>
            </w:r>
            <w:proofErr w:type="gramEnd"/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AC0E85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FB7008" w:rsidRDefault="00FB7008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муниципальной службы)</w:t>
            </w:r>
          </w:p>
        </w:tc>
        <w:tc>
          <w:tcPr>
            <w:tcW w:w="1610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276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610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</w:t>
            </w:r>
            <w:proofErr w:type="gramStart"/>
            <w:r>
              <w:t>млн</w:t>
            </w:r>
            <w:proofErr w:type="gramEnd"/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AC0E85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653F31" w:rsidRDefault="00653F31" w:rsidP="00653F31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F86EAB" w:rsidRDefault="00F86EA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C451AE" w:rsidRPr="004A258C" w:rsidRDefault="00C451AE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9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Мебель для сидения с</w:t>
            </w:r>
          </w:p>
          <w:p w:rsidR="00AC0E85" w:rsidRDefault="00AC0E85" w:rsidP="00432723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283B92" w:rsidRDefault="00283B92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C0E85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младшей  группы должностей муниципальной службы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C0E85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273EAA">
        <w:trPr>
          <w:trHeight w:val="934"/>
        </w:trPr>
        <w:tc>
          <w:tcPr>
            <w:tcW w:w="426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10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>(кроме кода 31.01.11.150)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38611C" w:rsidRDefault="0038611C" w:rsidP="00432723">
            <w:pPr>
              <w:pStyle w:val="11"/>
              <w:spacing w:line="230" w:lineRule="exact"/>
            </w:pPr>
            <w:r>
              <w:lastRenderedPageBreak/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высшей группы должностей муниципальной службы</w:t>
            </w:r>
          </w:p>
          <w:p w:rsidR="00273EAA" w:rsidRDefault="00273EAA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057F" w:rsidRDefault="00E7057F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8611C" w:rsidRDefault="00273EAA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</w:t>
            </w:r>
            <w:r w:rsidR="0038611C" w:rsidRPr="0068101D">
              <w:t>алл</w:t>
            </w:r>
          </w:p>
          <w:p w:rsidR="0038611C" w:rsidRDefault="0038611C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74660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C0E85">
        <w:tc>
          <w:tcPr>
            <w:tcW w:w="426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642E2" w:rsidRDefault="00D642E2" w:rsidP="00D642E2">
            <w:pPr>
              <w:pStyle w:val="11"/>
              <w:spacing w:line="230" w:lineRule="exact"/>
            </w:pPr>
          </w:p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E23923">
            <w:pPr>
              <w:pStyle w:val="11"/>
              <w:spacing w:line="240" w:lineRule="auto"/>
              <w:jc w:val="center"/>
            </w:pPr>
          </w:p>
          <w:p w:rsidR="00716C5B" w:rsidRDefault="00716C5B" w:rsidP="00E23923">
            <w:pPr>
              <w:pStyle w:val="11"/>
              <w:spacing w:line="240" w:lineRule="auto"/>
              <w:jc w:val="center"/>
            </w:pP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Pr="00716C5B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D642E2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9" w:rsidRDefault="00A17249" w:rsidP="00947C5D">
      <w:r>
        <w:separator/>
      </w:r>
    </w:p>
  </w:endnote>
  <w:endnote w:type="continuationSeparator" w:id="0">
    <w:p w:rsidR="00A17249" w:rsidRDefault="00A17249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49" w:rsidRDefault="00A17249">
    <w:pPr>
      <w:pStyle w:val="a9"/>
    </w:pPr>
  </w:p>
  <w:p w:rsidR="00A17249" w:rsidRDefault="00A17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9" w:rsidRDefault="00A17249" w:rsidP="00947C5D">
      <w:r>
        <w:separator/>
      </w:r>
    </w:p>
  </w:footnote>
  <w:footnote w:type="continuationSeparator" w:id="0">
    <w:p w:rsidR="00A17249" w:rsidRDefault="00A17249" w:rsidP="009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44B8B"/>
    <w:rsid w:val="00273EAA"/>
    <w:rsid w:val="00283B92"/>
    <w:rsid w:val="002A3B42"/>
    <w:rsid w:val="002B0DC4"/>
    <w:rsid w:val="002B3FB9"/>
    <w:rsid w:val="002B6556"/>
    <w:rsid w:val="002C65F1"/>
    <w:rsid w:val="002D272F"/>
    <w:rsid w:val="002E40AE"/>
    <w:rsid w:val="00302E02"/>
    <w:rsid w:val="0031270F"/>
    <w:rsid w:val="00320ED6"/>
    <w:rsid w:val="00327641"/>
    <w:rsid w:val="00334092"/>
    <w:rsid w:val="003402FA"/>
    <w:rsid w:val="003455CF"/>
    <w:rsid w:val="003722B2"/>
    <w:rsid w:val="0037742B"/>
    <w:rsid w:val="0038611C"/>
    <w:rsid w:val="003A047E"/>
    <w:rsid w:val="003B5801"/>
    <w:rsid w:val="003B5841"/>
    <w:rsid w:val="003C0EB9"/>
    <w:rsid w:val="003D143A"/>
    <w:rsid w:val="003D34FE"/>
    <w:rsid w:val="003F398E"/>
    <w:rsid w:val="004019E0"/>
    <w:rsid w:val="00417563"/>
    <w:rsid w:val="00430F56"/>
    <w:rsid w:val="00432723"/>
    <w:rsid w:val="00441755"/>
    <w:rsid w:val="00443BC4"/>
    <w:rsid w:val="004474AF"/>
    <w:rsid w:val="004520C1"/>
    <w:rsid w:val="00455987"/>
    <w:rsid w:val="00476722"/>
    <w:rsid w:val="00477C8B"/>
    <w:rsid w:val="004914FA"/>
    <w:rsid w:val="004A258C"/>
    <w:rsid w:val="004B3705"/>
    <w:rsid w:val="004C0382"/>
    <w:rsid w:val="004D0FBB"/>
    <w:rsid w:val="004E0D11"/>
    <w:rsid w:val="004E43D7"/>
    <w:rsid w:val="00505755"/>
    <w:rsid w:val="00527392"/>
    <w:rsid w:val="005339A6"/>
    <w:rsid w:val="00534C0D"/>
    <w:rsid w:val="00547060"/>
    <w:rsid w:val="005477A2"/>
    <w:rsid w:val="00551E3B"/>
    <w:rsid w:val="005725D8"/>
    <w:rsid w:val="00592C6E"/>
    <w:rsid w:val="005B5EB6"/>
    <w:rsid w:val="005D1009"/>
    <w:rsid w:val="005E7F64"/>
    <w:rsid w:val="00617283"/>
    <w:rsid w:val="0062226A"/>
    <w:rsid w:val="00646B49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6603"/>
    <w:rsid w:val="00756F68"/>
    <w:rsid w:val="007657E2"/>
    <w:rsid w:val="0078425A"/>
    <w:rsid w:val="00791A23"/>
    <w:rsid w:val="007948A4"/>
    <w:rsid w:val="007955DC"/>
    <w:rsid w:val="007A6E2C"/>
    <w:rsid w:val="008262C6"/>
    <w:rsid w:val="008269FD"/>
    <w:rsid w:val="00891B74"/>
    <w:rsid w:val="008C2324"/>
    <w:rsid w:val="008C2DD3"/>
    <w:rsid w:val="008C461C"/>
    <w:rsid w:val="008E30F4"/>
    <w:rsid w:val="008F2869"/>
    <w:rsid w:val="00915C0C"/>
    <w:rsid w:val="00916844"/>
    <w:rsid w:val="009204D9"/>
    <w:rsid w:val="00924E84"/>
    <w:rsid w:val="009255F7"/>
    <w:rsid w:val="00944783"/>
    <w:rsid w:val="00947C5D"/>
    <w:rsid w:val="00981F83"/>
    <w:rsid w:val="00986089"/>
    <w:rsid w:val="00990CFC"/>
    <w:rsid w:val="009D0C58"/>
    <w:rsid w:val="009F3D38"/>
    <w:rsid w:val="009F5D43"/>
    <w:rsid w:val="00A01B50"/>
    <w:rsid w:val="00A160D1"/>
    <w:rsid w:val="00A17249"/>
    <w:rsid w:val="00A21C60"/>
    <w:rsid w:val="00A32524"/>
    <w:rsid w:val="00A52C47"/>
    <w:rsid w:val="00A55737"/>
    <w:rsid w:val="00A72CA5"/>
    <w:rsid w:val="00AA0184"/>
    <w:rsid w:val="00AB5604"/>
    <w:rsid w:val="00AC004E"/>
    <w:rsid w:val="00AC0E85"/>
    <w:rsid w:val="00AE1EED"/>
    <w:rsid w:val="00AE37B4"/>
    <w:rsid w:val="00AE47F2"/>
    <w:rsid w:val="00AF2DD7"/>
    <w:rsid w:val="00B03434"/>
    <w:rsid w:val="00B27085"/>
    <w:rsid w:val="00B85069"/>
    <w:rsid w:val="00BD180C"/>
    <w:rsid w:val="00BE1DE6"/>
    <w:rsid w:val="00BE7090"/>
    <w:rsid w:val="00BE7EC6"/>
    <w:rsid w:val="00C24020"/>
    <w:rsid w:val="00C34BBA"/>
    <w:rsid w:val="00C451AE"/>
    <w:rsid w:val="00C56CF3"/>
    <w:rsid w:val="00C91155"/>
    <w:rsid w:val="00CA624A"/>
    <w:rsid w:val="00CC3CC5"/>
    <w:rsid w:val="00CE3181"/>
    <w:rsid w:val="00CE7702"/>
    <w:rsid w:val="00CF392C"/>
    <w:rsid w:val="00CF5C66"/>
    <w:rsid w:val="00D16477"/>
    <w:rsid w:val="00D213FC"/>
    <w:rsid w:val="00D33EDA"/>
    <w:rsid w:val="00D3575F"/>
    <w:rsid w:val="00D36D1A"/>
    <w:rsid w:val="00D56948"/>
    <w:rsid w:val="00D642E2"/>
    <w:rsid w:val="00D67D23"/>
    <w:rsid w:val="00D8230A"/>
    <w:rsid w:val="00D909B2"/>
    <w:rsid w:val="00D94A2B"/>
    <w:rsid w:val="00DA69E3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76D3"/>
    <w:rsid w:val="00E53624"/>
    <w:rsid w:val="00E562CC"/>
    <w:rsid w:val="00E7057F"/>
    <w:rsid w:val="00E73E73"/>
    <w:rsid w:val="00E839CC"/>
    <w:rsid w:val="00EC7190"/>
    <w:rsid w:val="00EE1100"/>
    <w:rsid w:val="00EF2334"/>
    <w:rsid w:val="00EF6FDB"/>
    <w:rsid w:val="00F050E6"/>
    <w:rsid w:val="00F178F2"/>
    <w:rsid w:val="00F27C4B"/>
    <w:rsid w:val="00F45023"/>
    <w:rsid w:val="00F533C3"/>
    <w:rsid w:val="00F74B7A"/>
    <w:rsid w:val="00F76617"/>
    <w:rsid w:val="00F8068F"/>
    <w:rsid w:val="00F844C9"/>
    <w:rsid w:val="00F86EAB"/>
    <w:rsid w:val="00F9370E"/>
    <w:rsid w:val="00FB7008"/>
    <w:rsid w:val="00FC036F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657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7E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657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7E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96C0-63B3-4A9A-87EB-3273FBA1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Администрация</cp:lastModifiedBy>
  <cp:revision>55</cp:revision>
  <cp:lastPrinted>2016-05-17T05:16:00Z</cp:lastPrinted>
  <dcterms:created xsi:type="dcterms:W3CDTF">2016-05-10T13:16:00Z</dcterms:created>
  <dcterms:modified xsi:type="dcterms:W3CDTF">2016-05-17T05:16:00Z</dcterms:modified>
</cp:coreProperties>
</file>